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E160" w14:textId="77777777" w:rsidR="006539C5" w:rsidRDefault="00B04860" w:rsidP="00170F99">
      <w:pPr>
        <w:pStyle w:val="Heading1"/>
        <w:tabs>
          <w:tab w:val="left" w:pos="1276"/>
        </w:tabs>
        <w:spacing w:before="0"/>
      </w:pPr>
      <w:r w:rsidRPr="00B04860">
        <w:t>NATIONAL HEAVY VEHICLE ACCREDITATION SCHEME (NHVAS)</w:t>
      </w:r>
    </w:p>
    <w:p w14:paraId="178238CA" w14:textId="77777777" w:rsidR="00B04860" w:rsidRDefault="00B04860" w:rsidP="00B04860">
      <w:pPr>
        <w:pStyle w:val="BodyText"/>
        <w:rPr>
          <w:lang w:val="en-US"/>
        </w:rPr>
      </w:pPr>
    </w:p>
    <w:p w14:paraId="3EFE1A79" w14:textId="47D1139D" w:rsidR="00B04860" w:rsidRDefault="00E81F42" w:rsidP="00B04860">
      <w:pPr>
        <w:pStyle w:val="Heading1"/>
      </w:pPr>
      <w:r>
        <w:t>Ma</w:t>
      </w:r>
      <w:r w:rsidR="00D51FD1">
        <w:t>ss</w:t>
      </w:r>
      <w:r w:rsidR="00B04860" w:rsidRPr="00B04860">
        <w:t xml:space="preserve"> Management Audit Matrix</w:t>
      </w:r>
    </w:p>
    <w:p w14:paraId="68CC063A" w14:textId="77777777" w:rsidR="00C86908" w:rsidRDefault="00C86908" w:rsidP="00C86908">
      <w:pPr>
        <w:pStyle w:val="BodyText"/>
        <w:rPr>
          <w:lang w:val="en-US"/>
        </w:rPr>
      </w:pPr>
    </w:p>
    <w:p w14:paraId="0B7CB173" w14:textId="77777777" w:rsidR="00C86908" w:rsidRPr="00C86908" w:rsidRDefault="00C86908" w:rsidP="00C86908">
      <w:pPr>
        <w:pStyle w:val="Heading2"/>
        <w:rPr>
          <w:lang w:val="en-US"/>
        </w:rPr>
      </w:pPr>
      <w:r w:rsidRPr="00C86908">
        <w:rPr>
          <w:lang w:val="en-US"/>
        </w:rPr>
        <w:t xml:space="preserve">Name of NHVAS Operator:  </w:t>
      </w:r>
    </w:p>
    <w:p w14:paraId="49B044F2" w14:textId="77777777" w:rsidR="00C86908" w:rsidRPr="00C86908" w:rsidRDefault="00C86908" w:rsidP="00C86908">
      <w:pPr>
        <w:pStyle w:val="Heading2"/>
        <w:rPr>
          <w:lang w:val="en-US"/>
        </w:rPr>
      </w:pPr>
    </w:p>
    <w:p w14:paraId="0A51CC49" w14:textId="77777777" w:rsidR="00C86908" w:rsidRPr="00C86908" w:rsidRDefault="00C86908" w:rsidP="00C86908">
      <w:pPr>
        <w:pStyle w:val="Heading2"/>
        <w:rPr>
          <w:lang w:val="en-US"/>
        </w:rPr>
      </w:pPr>
      <w:r w:rsidRPr="00C86908">
        <w:rPr>
          <w:lang w:val="en-US"/>
        </w:rPr>
        <w:t>Name of Auditor:</w:t>
      </w:r>
      <w:r w:rsidRPr="00C86908">
        <w:rPr>
          <w:lang w:val="en-US"/>
        </w:rPr>
        <w:tab/>
      </w:r>
      <w:r w:rsidRPr="00C86908">
        <w:rPr>
          <w:lang w:val="en-US"/>
        </w:rPr>
        <w:tab/>
      </w:r>
      <w:r w:rsidRPr="00C86908">
        <w:rPr>
          <w:lang w:val="en-US"/>
        </w:rPr>
        <w:tab/>
      </w:r>
      <w:r w:rsidRPr="00C86908">
        <w:rPr>
          <w:lang w:val="en-US"/>
        </w:rPr>
        <w:tab/>
      </w:r>
      <w:r w:rsidRPr="00C86908">
        <w:rPr>
          <w:lang w:val="en-US"/>
        </w:rPr>
        <w:tab/>
        <w:t xml:space="preserve">Where was the audit conducted:  </w:t>
      </w:r>
      <w:r w:rsidRPr="00C86908">
        <w:rPr>
          <w:lang w:val="en-US"/>
        </w:rPr>
        <w:tab/>
      </w:r>
    </w:p>
    <w:p w14:paraId="7F16D439" w14:textId="77777777" w:rsidR="00C86908" w:rsidRPr="00C86908" w:rsidRDefault="00C86908" w:rsidP="00C86908">
      <w:pPr>
        <w:pStyle w:val="Heading2"/>
        <w:rPr>
          <w:lang w:val="en-US"/>
        </w:rPr>
      </w:pPr>
    </w:p>
    <w:p w14:paraId="29D88864" w14:textId="77777777" w:rsidR="00C86908" w:rsidRPr="00C86908" w:rsidRDefault="00C86908" w:rsidP="00C86908">
      <w:pPr>
        <w:pStyle w:val="Heading2"/>
        <w:rPr>
          <w:lang w:val="en-US"/>
        </w:rPr>
      </w:pPr>
      <w:r w:rsidRPr="00C86908">
        <w:rPr>
          <w:lang w:val="en-US"/>
        </w:rPr>
        <w:t xml:space="preserve">Audit Date:  </w:t>
      </w:r>
      <w:r w:rsidRPr="00C86908">
        <w:rPr>
          <w:lang w:val="en-US"/>
        </w:rPr>
        <w:tab/>
      </w:r>
      <w:r w:rsidRPr="00C86908">
        <w:rPr>
          <w:lang w:val="en-US"/>
        </w:rPr>
        <w:tab/>
      </w:r>
      <w:r w:rsidRPr="00C86908">
        <w:rPr>
          <w:lang w:val="en-US"/>
        </w:rPr>
        <w:tab/>
      </w:r>
      <w:r w:rsidRPr="00C86908">
        <w:rPr>
          <w:lang w:val="en-US"/>
        </w:rPr>
        <w:tab/>
      </w:r>
      <w:r w:rsidRPr="00C86908">
        <w:rPr>
          <w:lang w:val="en-US"/>
        </w:rPr>
        <w:tab/>
      </w:r>
      <w:r w:rsidRPr="00C86908">
        <w:rPr>
          <w:lang w:val="en-US"/>
        </w:rPr>
        <w:tab/>
        <w:t xml:space="preserve">Accreditation Number:  </w:t>
      </w:r>
    </w:p>
    <w:p w14:paraId="72F53D91" w14:textId="77777777" w:rsidR="00C86908" w:rsidRPr="00C86908" w:rsidRDefault="00C86908" w:rsidP="00C86908">
      <w:pPr>
        <w:pStyle w:val="Heading2"/>
        <w:rPr>
          <w:lang w:val="en-US"/>
        </w:rPr>
      </w:pPr>
    </w:p>
    <w:p w14:paraId="7AB8D5D7" w14:textId="77777777" w:rsidR="00C86908" w:rsidRDefault="00C86908" w:rsidP="00C86908">
      <w:pPr>
        <w:pStyle w:val="Heading2"/>
        <w:rPr>
          <w:lang w:val="en-US"/>
        </w:rPr>
      </w:pPr>
      <w:r w:rsidRPr="00C86908">
        <w:rPr>
          <w:lang w:val="en-US"/>
        </w:rPr>
        <w:t xml:space="preserve">Audit Matrix ID Name/ </w:t>
      </w:r>
      <w:proofErr w:type="gramStart"/>
      <w:r w:rsidRPr="00C86908">
        <w:rPr>
          <w:lang w:val="en-US"/>
        </w:rPr>
        <w:t>No. :</w:t>
      </w:r>
      <w:proofErr w:type="gramEnd"/>
    </w:p>
    <w:p w14:paraId="6E8A3BD0" w14:textId="77777777" w:rsidR="003E45AA" w:rsidRDefault="003E45AA" w:rsidP="003E45AA">
      <w:pPr>
        <w:pStyle w:val="Heading2"/>
        <w:rPr>
          <w:lang w:val="en-US"/>
        </w:rPr>
      </w:pPr>
    </w:p>
    <w:p w14:paraId="0B401800" w14:textId="55B28FBF" w:rsidR="003E45AA" w:rsidRPr="003E45AA" w:rsidRDefault="003E45AA" w:rsidP="003E45AA">
      <w:pPr>
        <w:pStyle w:val="Heading2"/>
        <w:rPr>
          <w:lang w:val="en-US"/>
        </w:rPr>
        <w:sectPr w:rsidR="003E45AA" w:rsidRPr="003E45AA" w:rsidSect="00B04860">
          <w:headerReference w:type="default" r:id="rId13"/>
          <w:footerReference w:type="default" r:id="rId14"/>
          <w:headerReference w:type="first" r:id="rId15"/>
          <w:footerReference w:type="first" r:id="rId16"/>
          <w:pgSz w:w="16838" w:h="11906" w:orient="landscape" w:code="9"/>
          <w:pgMar w:top="1021" w:right="1588" w:bottom="1021" w:left="1247" w:header="284" w:footer="510" w:gutter="0"/>
          <w:cols w:space="567"/>
          <w:titlePg/>
          <w:docGrid w:linePitch="360"/>
        </w:sectPr>
      </w:pPr>
      <w:r w:rsidRPr="003E45AA">
        <w:rPr>
          <w:lang w:val="en-US"/>
        </w:rPr>
        <w:t>NHVAS Manual Version Number and Date of Issue:</w:t>
      </w:r>
    </w:p>
    <w:p w14:paraId="576E599A" w14:textId="77777777" w:rsidR="00445089" w:rsidRPr="00D30A05" w:rsidRDefault="00445089" w:rsidP="00445089">
      <w:pPr>
        <w:pStyle w:val="Heading1"/>
        <w:rPr>
          <w:lang w:val="en-AU"/>
        </w:rPr>
      </w:pPr>
      <w:r w:rsidRPr="00D30A05">
        <w:rPr>
          <w:lang w:val="en-AU"/>
        </w:rPr>
        <w:lastRenderedPageBreak/>
        <w:t>Introduction</w:t>
      </w:r>
    </w:p>
    <w:p w14:paraId="3F705405" w14:textId="77777777" w:rsidR="00445089" w:rsidRPr="00D30A05" w:rsidRDefault="00445089" w:rsidP="00445089">
      <w:pPr>
        <w:pStyle w:val="Heading2"/>
      </w:pPr>
      <w:r w:rsidRPr="00D30A05">
        <w:t>Us</w:t>
      </w:r>
      <w:r>
        <w:t xml:space="preserve">ing </w:t>
      </w:r>
      <w:r w:rsidRPr="00D30A05">
        <w:t xml:space="preserve">the Matrix </w:t>
      </w:r>
    </w:p>
    <w:p w14:paraId="53540CF2" w14:textId="3721AD7B" w:rsidR="00445089" w:rsidRPr="006C75C4" w:rsidRDefault="00445089" w:rsidP="00445089">
      <w:pPr>
        <w:pStyle w:val="Normal-TimesNewRoman"/>
        <w:spacing w:before="120"/>
        <w:ind w:left="567"/>
        <w:rPr>
          <w:rFonts w:ascii="Calibri" w:hAnsi="Calibri"/>
          <w:sz w:val="22"/>
          <w:szCs w:val="22"/>
        </w:rPr>
      </w:pPr>
      <w:r w:rsidRPr="006C75C4">
        <w:rPr>
          <w:rFonts w:ascii="Calibri" w:hAnsi="Calibri"/>
          <w:sz w:val="22"/>
          <w:szCs w:val="22"/>
        </w:rPr>
        <w:t xml:space="preserve">The Audit Matrix is designed to provide auditors with a clearer understanding of the systems expected of heavy vehicle operators to meet each of the Standards in the </w:t>
      </w:r>
      <w:r w:rsidR="00D514D5">
        <w:rPr>
          <w:rFonts w:ascii="Calibri" w:hAnsi="Calibri"/>
          <w:sz w:val="22"/>
          <w:szCs w:val="22"/>
        </w:rPr>
        <w:t>Mass Management</w:t>
      </w:r>
      <w:r w:rsidRPr="006C75C4">
        <w:rPr>
          <w:rFonts w:ascii="Calibri" w:hAnsi="Calibri"/>
          <w:sz w:val="22"/>
          <w:szCs w:val="22"/>
        </w:rPr>
        <w:t xml:space="preserve"> module.  It outlines the scope of each criterion in the Standards and explains the intent behind each.  It also provides examples of the type of evidence that auditors may examine to indicate that the operator has the required system in place.  </w:t>
      </w:r>
    </w:p>
    <w:p w14:paraId="5A81848B" w14:textId="77777777" w:rsidR="00445089" w:rsidRPr="00D30A05" w:rsidRDefault="00445089" w:rsidP="00445089">
      <w:pPr>
        <w:spacing w:after="0"/>
        <w:rPr>
          <w:sz w:val="24"/>
        </w:rPr>
      </w:pPr>
    </w:p>
    <w:tbl>
      <w:tblPr>
        <w:tblStyle w:val="TableGrid"/>
        <w:tblW w:w="0" w:type="auto"/>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818"/>
        <w:gridCol w:w="11488"/>
      </w:tblGrid>
      <w:tr w:rsidR="00445089" w:rsidRPr="00445089" w14:paraId="1FFB32AB" w14:textId="77777777" w:rsidTr="009F7FA9">
        <w:tc>
          <w:tcPr>
            <w:tcW w:w="13306" w:type="dxa"/>
            <w:gridSpan w:val="2"/>
            <w:tcBorders>
              <w:top w:val="single" w:sz="4" w:space="0" w:color="auto"/>
              <w:left w:val="single" w:sz="4" w:space="0" w:color="auto"/>
              <w:bottom w:val="single" w:sz="4" w:space="0" w:color="auto"/>
              <w:right w:val="single" w:sz="4" w:space="0" w:color="auto"/>
            </w:tcBorders>
            <w:shd w:val="clear" w:color="auto" w:fill="002060"/>
          </w:tcPr>
          <w:p w14:paraId="35C6A02A" w14:textId="5BE199C9" w:rsidR="00445089" w:rsidRPr="00890E10" w:rsidRDefault="00445089" w:rsidP="00890E10">
            <w:pPr>
              <w:pStyle w:val="TableText"/>
              <w:jc w:val="center"/>
            </w:pPr>
            <w:r w:rsidRPr="00890E10">
              <w:rPr>
                <w:color w:val="FFFFFF" w:themeColor="background1"/>
              </w:rPr>
              <w:t>Explanation of Terms in Audit Matrix</w:t>
            </w:r>
          </w:p>
        </w:tc>
      </w:tr>
      <w:tr w:rsidR="00445089" w:rsidRPr="00D30A05" w14:paraId="40E51A73" w14:textId="77777777" w:rsidTr="009F7FA9">
        <w:tc>
          <w:tcPr>
            <w:tcW w:w="1818" w:type="dxa"/>
            <w:tcBorders>
              <w:top w:val="single" w:sz="4" w:space="0" w:color="auto"/>
              <w:bottom w:val="single" w:sz="4" w:space="0" w:color="auto"/>
            </w:tcBorders>
            <w:shd w:val="clear" w:color="auto" w:fill="E0EDF4" w:themeFill="accent2" w:themeFillTint="33"/>
            <w:vAlign w:val="center"/>
          </w:tcPr>
          <w:p w14:paraId="38570B36" w14:textId="444E92E3" w:rsidR="00445089" w:rsidRPr="00D30A05" w:rsidRDefault="00890E10" w:rsidP="00890E10">
            <w:pPr>
              <w:pStyle w:val="TableText"/>
              <w:rPr>
                <w:b/>
                <w:sz w:val="22"/>
                <w:szCs w:val="22"/>
              </w:rPr>
            </w:pPr>
            <w:r>
              <w:rPr>
                <w:b/>
                <w:sz w:val="22"/>
                <w:szCs w:val="22"/>
              </w:rPr>
              <w:t xml:space="preserve"> </w:t>
            </w:r>
            <w:r w:rsidR="00445089" w:rsidRPr="00D30A05">
              <w:rPr>
                <w:b/>
                <w:sz w:val="22"/>
                <w:szCs w:val="22"/>
              </w:rPr>
              <w:t xml:space="preserve">Scope </w:t>
            </w:r>
          </w:p>
        </w:tc>
        <w:tc>
          <w:tcPr>
            <w:tcW w:w="11488" w:type="dxa"/>
            <w:tcBorders>
              <w:top w:val="single" w:sz="4" w:space="0" w:color="auto"/>
              <w:bottom w:val="single" w:sz="4" w:space="0" w:color="auto"/>
            </w:tcBorders>
            <w:vAlign w:val="center"/>
          </w:tcPr>
          <w:p w14:paraId="7E55E953" w14:textId="77777777" w:rsidR="00445089" w:rsidRPr="00D30A05" w:rsidRDefault="00445089" w:rsidP="00890E10">
            <w:pPr>
              <w:pStyle w:val="TableText"/>
              <w:ind w:left="720"/>
              <w:rPr>
                <w:sz w:val="22"/>
                <w:szCs w:val="22"/>
              </w:rPr>
            </w:pPr>
            <w:r w:rsidRPr="00445089">
              <w:t>A description of the intent behind the criterion, to provide further direction to assist with interpretation of the criterion</w:t>
            </w:r>
          </w:p>
        </w:tc>
      </w:tr>
      <w:tr w:rsidR="00445089" w:rsidRPr="00D30A05" w14:paraId="3FE2760E" w14:textId="77777777" w:rsidTr="009F7FA9">
        <w:tc>
          <w:tcPr>
            <w:tcW w:w="1818" w:type="dxa"/>
            <w:tcBorders>
              <w:top w:val="single" w:sz="4" w:space="0" w:color="auto"/>
              <w:bottom w:val="single" w:sz="4" w:space="0" w:color="auto"/>
            </w:tcBorders>
            <w:shd w:val="clear" w:color="auto" w:fill="E0EDF4" w:themeFill="accent2" w:themeFillTint="33"/>
            <w:vAlign w:val="center"/>
          </w:tcPr>
          <w:p w14:paraId="30348D03" w14:textId="1565E90E" w:rsidR="00445089" w:rsidRPr="00D30A05" w:rsidRDefault="00890E10" w:rsidP="00890E10">
            <w:pPr>
              <w:pStyle w:val="TableText"/>
              <w:rPr>
                <w:b/>
                <w:sz w:val="22"/>
                <w:szCs w:val="22"/>
              </w:rPr>
            </w:pPr>
            <w:r>
              <w:rPr>
                <w:b/>
                <w:sz w:val="22"/>
                <w:szCs w:val="22"/>
              </w:rPr>
              <w:t xml:space="preserve"> </w:t>
            </w:r>
            <w:r w:rsidR="00445089" w:rsidRPr="00D30A05">
              <w:rPr>
                <w:b/>
                <w:sz w:val="22"/>
                <w:szCs w:val="22"/>
              </w:rPr>
              <w:t>Possible Evidence</w:t>
            </w:r>
          </w:p>
        </w:tc>
        <w:tc>
          <w:tcPr>
            <w:tcW w:w="11488" w:type="dxa"/>
            <w:tcBorders>
              <w:top w:val="single" w:sz="4" w:space="0" w:color="auto"/>
              <w:bottom w:val="single" w:sz="4" w:space="0" w:color="auto"/>
            </w:tcBorders>
            <w:vAlign w:val="center"/>
          </w:tcPr>
          <w:p w14:paraId="6B1280C2" w14:textId="77777777" w:rsidR="00445089" w:rsidRPr="00D30A05" w:rsidRDefault="00445089" w:rsidP="00890E10">
            <w:pPr>
              <w:pStyle w:val="TableText"/>
              <w:ind w:left="720"/>
              <w:rPr>
                <w:sz w:val="22"/>
                <w:szCs w:val="22"/>
              </w:rPr>
            </w:pPr>
            <w:r w:rsidRPr="00445089">
              <w:t>Examples of possible sources of evidence that may indicate conformance with the criterion</w:t>
            </w:r>
          </w:p>
        </w:tc>
      </w:tr>
      <w:tr w:rsidR="00445089" w:rsidRPr="00D30A05" w14:paraId="2802C56F" w14:textId="77777777" w:rsidTr="009F7FA9">
        <w:tc>
          <w:tcPr>
            <w:tcW w:w="1818" w:type="dxa"/>
            <w:tcBorders>
              <w:top w:val="single" w:sz="4" w:space="0" w:color="auto"/>
              <w:bottom w:val="single" w:sz="4" w:space="0" w:color="auto"/>
            </w:tcBorders>
            <w:shd w:val="clear" w:color="auto" w:fill="E0EDF4" w:themeFill="accent2" w:themeFillTint="33"/>
            <w:vAlign w:val="center"/>
          </w:tcPr>
          <w:p w14:paraId="6DD7E05C" w14:textId="01AA88B8" w:rsidR="00445089" w:rsidRPr="00D30A05" w:rsidRDefault="00890E10" w:rsidP="00890E10">
            <w:pPr>
              <w:pStyle w:val="TableText"/>
              <w:rPr>
                <w:b/>
                <w:sz w:val="22"/>
                <w:szCs w:val="22"/>
              </w:rPr>
            </w:pPr>
            <w:r>
              <w:rPr>
                <w:b/>
                <w:sz w:val="22"/>
                <w:szCs w:val="22"/>
              </w:rPr>
              <w:t xml:space="preserve"> </w:t>
            </w:r>
            <w:r w:rsidR="00445089" w:rsidRPr="00D30A05">
              <w:rPr>
                <w:b/>
                <w:sz w:val="22"/>
                <w:szCs w:val="22"/>
              </w:rPr>
              <w:t>Notes</w:t>
            </w:r>
          </w:p>
        </w:tc>
        <w:tc>
          <w:tcPr>
            <w:tcW w:w="11488" w:type="dxa"/>
            <w:tcBorders>
              <w:top w:val="single" w:sz="4" w:space="0" w:color="auto"/>
              <w:bottom w:val="single" w:sz="4" w:space="0" w:color="auto"/>
            </w:tcBorders>
            <w:vAlign w:val="center"/>
          </w:tcPr>
          <w:p w14:paraId="0DC70B22" w14:textId="77777777" w:rsidR="00445089" w:rsidRPr="00D30A05" w:rsidRDefault="00445089" w:rsidP="00890E10">
            <w:pPr>
              <w:pStyle w:val="TableText"/>
              <w:ind w:left="720"/>
              <w:rPr>
                <w:sz w:val="22"/>
                <w:szCs w:val="22"/>
              </w:rPr>
            </w:pPr>
            <w:r w:rsidRPr="00445089">
              <w:t>Further assistance to guide auditors in the interpretation of the criterion and the evidence to be sought</w:t>
            </w:r>
          </w:p>
        </w:tc>
      </w:tr>
    </w:tbl>
    <w:p w14:paraId="0D5D0201" w14:textId="77777777" w:rsidR="00445089" w:rsidRPr="00D30A05" w:rsidRDefault="00445089" w:rsidP="00445089">
      <w:pPr>
        <w:rPr>
          <w:sz w:val="24"/>
        </w:rPr>
      </w:pPr>
    </w:p>
    <w:p w14:paraId="44228933" w14:textId="77777777" w:rsidR="00445089" w:rsidRPr="00D30A05" w:rsidRDefault="00445089" w:rsidP="00445089">
      <w:pPr>
        <w:pStyle w:val="Normal-TimesNewRoman"/>
        <w:spacing w:before="120"/>
        <w:ind w:left="567"/>
        <w:rPr>
          <w:rFonts w:ascii="Calibri" w:hAnsi="Calibri"/>
          <w:sz w:val="22"/>
          <w:szCs w:val="22"/>
        </w:rPr>
      </w:pPr>
      <w:r w:rsidRPr="00D30A05">
        <w:rPr>
          <w:rFonts w:ascii="Calibri" w:hAnsi="Calibri"/>
          <w:sz w:val="22"/>
          <w:szCs w:val="22"/>
        </w:rPr>
        <w:t>This list of evidence is not exhaustive. Operators do not need to have everything on the list in place</w:t>
      </w:r>
      <w:r>
        <w:rPr>
          <w:rFonts w:ascii="Calibri" w:hAnsi="Calibri"/>
          <w:sz w:val="22"/>
          <w:szCs w:val="22"/>
        </w:rPr>
        <w:t xml:space="preserve"> </w:t>
      </w:r>
      <w:r w:rsidRPr="00D30A05">
        <w:rPr>
          <w:rFonts w:ascii="Calibri" w:hAnsi="Calibri"/>
          <w:sz w:val="22"/>
          <w:szCs w:val="22"/>
        </w:rPr>
        <w:t>and may have other means by which the Criterion can be addressed.</w:t>
      </w:r>
    </w:p>
    <w:p w14:paraId="7BF64323" w14:textId="77777777" w:rsidR="00445089" w:rsidRPr="00D30A05" w:rsidRDefault="00445089" w:rsidP="00445089">
      <w:pPr>
        <w:pStyle w:val="Normal-TimesNewRoman"/>
        <w:spacing w:before="120"/>
        <w:ind w:left="567"/>
        <w:rPr>
          <w:rFonts w:ascii="Calibri" w:hAnsi="Calibri"/>
          <w:sz w:val="22"/>
          <w:szCs w:val="22"/>
        </w:rPr>
      </w:pPr>
      <w:r w:rsidRPr="00D30A05">
        <w:rPr>
          <w:rFonts w:ascii="Calibri" w:hAnsi="Calibri"/>
          <w:sz w:val="22"/>
          <w:szCs w:val="22"/>
        </w:rPr>
        <w:t>The Matrix also provides space for the Auditor to explain:</w:t>
      </w:r>
    </w:p>
    <w:p w14:paraId="317A9F36" w14:textId="77777777" w:rsidR="00445089" w:rsidRPr="00D30A05" w:rsidRDefault="00445089" w:rsidP="00445089">
      <w:pPr>
        <w:pStyle w:val="Normal-TimesNewRoman"/>
        <w:numPr>
          <w:ilvl w:val="0"/>
          <w:numId w:val="14"/>
        </w:numPr>
        <w:spacing w:before="120"/>
        <w:ind w:left="567" w:firstLine="426"/>
        <w:rPr>
          <w:rFonts w:ascii="Calibri" w:hAnsi="Calibri"/>
          <w:sz w:val="22"/>
          <w:szCs w:val="22"/>
        </w:rPr>
      </w:pPr>
      <w:r w:rsidRPr="00D30A05">
        <w:rPr>
          <w:rFonts w:ascii="Calibri" w:hAnsi="Calibri"/>
          <w:sz w:val="22"/>
          <w:szCs w:val="22"/>
        </w:rPr>
        <w:t xml:space="preserve">How the operator does (or does not) meet each criterion, </w:t>
      </w:r>
    </w:p>
    <w:p w14:paraId="483A9A15" w14:textId="77777777" w:rsidR="00445089" w:rsidRPr="00D30A05" w:rsidRDefault="00445089" w:rsidP="00445089">
      <w:pPr>
        <w:pStyle w:val="Normal-TimesNewRoman"/>
        <w:numPr>
          <w:ilvl w:val="0"/>
          <w:numId w:val="14"/>
        </w:numPr>
        <w:spacing w:before="120"/>
        <w:ind w:left="567" w:firstLine="426"/>
        <w:rPr>
          <w:rFonts w:ascii="Calibri" w:hAnsi="Calibri"/>
          <w:sz w:val="22"/>
          <w:szCs w:val="22"/>
        </w:rPr>
      </w:pPr>
      <w:r w:rsidRPr="00D30A05">
        <w:rPr>
          <w:rFonts w:ascii="Calibri" w:hAnsi="Calibri"/>
          <w:sz w:val="22"/>
          <w:szCs w:val="22"/>
        </w:rPr>
        <w:t xml:space="preserve">The evidence sighted by the auditor to support that conclusion, and </w:t>
      </w:r>
    </w:p>
    <w:p w14:paraId="0B35EBB4" w14:textId="77777777" w:rsidR="00445089" w:rsidRPr="00D30A05" w:rsidRDefault="00445089" w:rsidP="00445089">
      <w:pPr>
        <w:pStyle w:val="Normal-TimesNewRoman"/>
        <w:numPr>
          <w:ilvl w:val="0"/>
          <w:numId w:val="14"/>
        </w:numPr>
        <w:spacing w:before="120" w:after="60"/>
        <w:ind w:left="567" w:firstLine="425"/>
        <w:rPr>
          <w:rFonts w:ascii="Calibri" w:hAnsi="Calibri"/>
          <w:sz w:val="22"/>
          <w:szCs w:val="22"/>
        </w:rPr>
      </w:pPr>
      <w:r w:rsidRPr="00D30A05">
        <w:rPr>
          <w:rFonts w:ascii="Calibri" w:hAnsi="Calibri"/>
          <w:sz w:val="22"/>
          <w:szCs w:val="22"/>
        </w:rPr>
        <w:t>The audit Result of the audit for that criterion, using the following compliance codes:</w:t>
      </w:r>
    </w:p>
    <w:p w14:paraId="2EA0043A"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NAP:</w:t>
      </w:r>
      <w:r w:rsidRPr="00D30A05">
        <w:rPr>
          <w:rFonts w:ascii="Calibri" w:hAnsi="Calibri"/>
          <w:sz w:val="22"/>
          <w:szCs w:val="22"/>
        </w:rPr>
        <w:t xml:space="preserve"> </w:t>
      </w:r>
      <w:r w:rsidRPr="00D30A05">
        <w:rPr>
          <w:rFonts w:ascii="Calibri" w:hAnsi="Calibri"/>
          <w:sz w:val="22"/>
          <w:szCs w:val="22"/>
        </w:rPr>
        <w:tab/>
        <w:t>Not Applicable</w:t>
      </w:r>
    </w:p>
    <w:p w14:paraId="4BCEE283"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NA:</w:t>
      </w:r>
      <w:r w:rsidRPr="00D30A05">
        <w:rPr>
          <w:rFonts w:ascii="Calibri" w:hAnsi="Calibri"/>
          <w:sz w:val="22"/>
          <w:szCs w:val="22"/>
        </w:rPr>
        <w:t xml:space="preserve"> </w:t>
      </w:r>
      <w:r w:rsidRPr="00D30A05">
        <w:rPr>
          <w:rFonts w:ascii="Calibri" w:hAnsi="Calibri"/>
          <w:sz w:val="22"/>
          <w:szCs w:val="22"/>
        </w:rPr>
        <w:tab/>
        <w:t>Not Assessed at this Audit</w:t>
      </w:r>
    </w:p>
    <w:p w14:paraId="5AD49354"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V:</w:t>
      </w:r>
      <w:r w:rsidRPr="00D30A05">
        <w:rPr>
          <w:rFonts w:ascii="Calibri" w:hAnsi="Calibri"/>
          <w:sz w:val="22"/>
          <w:szCs w:val="22"/>
        </w:rPr>
        <w:t xml:space="preserve"> </w:t>
      </w:r>
      <w:r w:rsidRPr="00D30A05">
        <w:rPr>
          <w:rFonts w:ascii="Calibri" w:hAnsi="Calibri"/>
          <w:sz w:val="22"/>
          <w:szCs w:val="22"/>
        </w:rPr>
        <w:tab/>
        <w:t>Conformance Verified</w:t>
      </w:r>
    </w:p>
    <w:p w14:paraId="2824F241"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NC:</w:t>
      </w:r>
      <w:r w:rsidRPr="00D30A05">
        <w:rPr>
          <w:rFonts w:ascii="Calibri" w:hAnsi="Calibri"/>
          <w:sz w:val="22"/>
          <w:szCs w:val="22"/>
        </w:rPr>
        <w:t xml:space="preserve"> </w:t>
      </w:r>
      <w:r w:rsidRPr="00D30A05">
        <w:rPr>
          <w:rFonts w:ascii="Calibri" w:hAnsi="Calibri"/>
          <w:sz w:val="22"/>
          <w:szCs w:val="22"/>
        </w:rPr>
        <w:tab/>
        <w:t>Non-conformance</w:t>
      </w:r>
    </w:p>
    <w:p w14:paraId="2C6E814E" w14:textId="77777777" w:rsidR="00445089" w:rsidRPr="00D30A05" w:rsidRDefault="00445089" w:rsidP="00445089">
      <w:r w:rsidRPr="00D30A05">
        <w:rPr>
          <w:i/>
        </w:rPr>
        <w:tab/>
      </w:r>
      <w:r w:rsidRPr="00D30A05">
        <w:rPr>
          <w:i/>
        </w:rPr>
        <w:tab/>
        <w:t>SFI:</w:t>
      </w:r>
      <w:r w:rsidRPr="00D30A05">
        <w:t xml:space="preserve"> </w:t>
      </w:r>
      <w:r w:rsidRPr="00D30A05">
        <w:tab/>
        <w:t>Suggestion for Improvement</w:t>
      </w:r>
    </w:p>
    <w:p w14:paraId="26635113" w14:textId="77777777" w:rsidR="00445089" w:rsidRPr="006A43D7" w:rsidRDefault="00445089" w:rsidP="00445089">
      <w:pPr>
        <w:autoSpaceDE w:val="0"/>
        <w:autoSpaceDN w:val="0"/>
        <w:adjustRightInd w:val="0"/>
        <w:ind w:firstLine="680"/>
        <w:jc w:val="both"/>
      </w:pPr>
      <w:r>
        <w:t xml:space="preserve">When conducting an </w:t>
      </w:r>
      <w:r w:rsidRPr="006A43D7">
        <w:t xml:space="preserve">audit on </w:t>
      </w:r>
      <w:r>
        <w:t xml:space="preserve">an </w:t>
      </w:r>
      <w:r w:rsidRPr="006A43D7">
        <w:t>organisation of substantial size the auditor should consider using an audit team.</w:t>
      </w:r>
    </w:p>
    <w:p w14:paraId="4EB7A42E" w14:textId="77777777" w:rsidR="009F7FA9" w:rsidRDefault="009F7FA9" w:rsidP="00681B3B">
      <w:pPr>
        <w:pStyle w:val="BodyText"/>
        <w:rPr>
          <w:rFonts w:eastAsia="Cambria"/>
        </w:rPr>
      </w:pPr>
    </w:p>
    <w:p w14:paraId="1E9A7354" w14:textId="77777777" w:rsidR="009F7FA9" w:rsidRDefault="009F7FA9" w:rsidP="00681B3B">
      <w:pPr>
        <w:pStyle w:val="BodyText"/>
        <w:rPr>
          <w:rFonts w:eastAsia="Cambria"/>
        </w:rPr>
      </w:pPr>
    </w:p>
    <w:p w14:paraId="0F9D2F5D" w14:textId="32A6E5D1" w:rsidR="009F7FA9" w:rsidRDefault="009F7FA9" w:rsidP="00681B3B">
      <w:pPr>
        <w:pStyle w:val="BodyText"/>
        <w:rPr>
          <w:rFonts w:eastAsia="Cambria"/>
        </w:rPr>
      </w:pPr>
    </w:p>
    <w:p w14:paraId="54D0FE77" w14:textId="1B0B4007" w:rsidR="00356D3F" w:rsidRPr="00356D3F" w:rsidRDefault="001241C8" w:rsidP="00356D3F">
      <w:pPr>
        <w:pStyle w:val="Heading1"/>
        <w:keepNext w:val="0"/>
        <w:widowControl w:val="0"/>
        <w:tabs>
          <w:tab w:val="left" w:pos="567"/>
          <w:tab w:val="num" w:pos="680"/>
        </w:tabs>
        <w:suppressAutoHyphens/>
        <w:autoSpaceDE w:val="0"/>
        <w:autoSpaceDN w:val="0"/>
        <w:adjustRightInd w:val="0"/>
        <w:spacing w:before="120"/>
        <w:ind w:left="680" w:hanging="680"/>
        <w:textAlignment w:val="center"/>
      </w:pPr>
      <w:r w:rsidRPr="001241C8">
        <w:lastRenderedPageBreak/>
        <w:t>Standard 1: Responsibilities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6D4E97F5" w14:textId="77777777" w:rsidTr="001241C8">
        <w:trPr>
          <w:tblHeader/>
        </w:trPr>
        <w:tc>
          <w:tcPr>
            <w:tcW w:w="485" w:type="pct"/>
            <w:shd w:val="clear" w:color="auto" w:fill="C2DBEA" w:themeFill="accent2" w:themeFillTint="66"/>
          </w:tcPr>
          <w:p w14:paraId="1F7868AE" w14:textId="77777777" w:rsidR="001241C8" w:rsidRPr="001241C8" w:rsidRDefault="001241C8" w:rsidP="00356D3F">
            <w:pPr>
              <w:pStyle w:val="TableHeading"/>
            </w:pPr>
            <w:r w:rsidRPr="001241C8">
              <w:t>Criteria 1.1</w:t>
            </w:r>
          </w:p>
        </w:tc>
        <w:tc>
          <w:tcPr>
            <w:tcW w:w="4515" w:type="pct"/>
            <w:gridSpan w:val="2"/>
            <w:shd w:val="clear" w:color="auto" w:fill="C2DBEA" w:themeFill="accent2" w:themeFillTint="66"/>
          </w:tcPr>
          <w:p w14:paraId="695497C0" w14:textId="77777777" w:rsidR="001241C8" w:rsidRPr="001241C8" w:rsidRDefault="001241C8" w:rsidP="00356D3F">
            <w:pPr>
              <w:pStyle w:val="TableHeading"/>
            </w:pPr>
            <w:r w:rsidRPr="001241C8">
              <w:t>The appropriateness of each person’s position, qualifications or training for the responsibilities allocated to him or her.</w:t>
            </w:r>
          </w:p>
        </w:tc>
      </w:tr>
      <w:tr w:rsidR="001241C8" w:rsidRPr="00D30A05" w14:paraId="5EBC89C2" w14:textId="77777777" w:rsidTr="001241C8">
        <w:trPr>
          <w:trHeight w:val="465"/>
        </w:trPr>
        <w:tc>
          <w:tcPr>
            <w:tcW w:w="485" w:type="pct"/>
            <w:shd w:val="clear" w:color="auto" w:fill="auto"/>
          </w:tcPr>
          <w:p w14:paraId="7B2891D4" w14:textId="77777777" w:rsidR="001241C8" w:rsidRPr="00045451" w:rsidRDefault="001241C8" w:rsidP="001241C8">
            <w:pPr>
              <w:ind w:firstLine="34"/>
              <w:rPr>
                <w:b/>
                <w:bCs/>
                <w:sz w:val="20"/>
                <w:szCs w:val="20"/>
              </w:rPr>
            </w:pPr>
            <w:r w:rsidRPr="00045451">
              <w:rPr>
                <w:b/>
                <w:bCs/>
                <w:sz w:val="20"/>
                <w:szCs w:val="20"/>
              </w:rPr>
              <w:t>Scope</w:t>
            </w:r>
          </w:p>
        </w:tc>
        <w:tc>
          <w:tcPr>
            <w:tcW w:w="2801" w:type="pct"/>
          </w:tcPr>
          <w:p w14:paraId="5E6F6DB9" w14:textId="77777777" w:rsidR="001241C8" w:rsidRDefault="001241C8" w:rsidP="001241C8">
            <w:pPr>
              <w:spacing w:after="0"/>
              <w:contextualSpacing/>
              <w:rPr>
                <w:sz w:val="20"/>
              </w:rPr>
            </w:pPr>
            <w:r w:rsidRPr="001A3B30">
              <w:rPr>
                <w:sz w:val="20"/>
              </w:rPr>
              <w:t>Responsibility for the operation of the Mass Management System rests with appropriate people within the road transport operation, as nominated by the operator.</w:t>
            </w:r>
            <w:r w:rsidRPr="001A3B30">
              <w:rPr>
                <w:sz w:val="20"/>
              </w:rPr>
              <w:br/>
              <w:t xml:space="preserve">The authorities, responsibilities and duties of all positions involved in the management, operation, administration, </w:t>
            </w:r>
            <w:proofErr w:type="gramStart"/>
            <w:r w:rsidRPr="001A3B30">
              <w:rPr>
                <w:sz w:val="20"/>
              </w:rPr>
              <w:t>participation</w:t>
            </w:r>
            <w:proofErr w:type="gramEnd"/>
            <w:r w:rsidRPr="001A3B30">
              <w:rPr>
                <w:sz w:val="20"/>
              </w:rPr>
              <w:t xml:space="preserve"> and verification of the Mass Management System are current, clearly defined and documented and carried out accordingly.</w:t>
            </w:r>
          </w:p>
          <w:p w14:paraId="2C21D492" w14:textId="77777777" w:rsidR="001241C8" w:rsidRPr="001A3B30" w:rsidRDefault="001241C8" w:rsidP="00356D3F">
            <w:pPr>
              <w:spacing w:after="0"/>
              <w:rPr>
                <w:rFonts w:cs="Calibri"/>
                <w:color w:val="000000"/>
                <w:sz w:val="20"/>
                <w:szCs w:val="20"/>
              </w:rPr>
            </w:pPr>
          </w:p>
        </w:tc>
        <w:tc>
          <w:tcPr>
            <w:tcW w:w="1714" w:type="pct"/>
            <w:shd w:val="clear" w:color="auto" w:fill="auto"/>
          </w:tcPr>
          <w:p w14:paraId="28E4AC39" w14:textId="77777777" w:rsidR="001241C8" w:rsidRPr="00D30A05" w:rsidRDefault="001241C8" w:rsidP="001241C8">
            <w:pPr>
              <w:spacing w:after="0"/>
              <w:ind w:firstLine="34"/>
              <w:rPr>
                <w:b/>
                <w:bCs/>
                <w:sz w:val="20"/>
              </w:rPr>
            </w:pPr>
            <w:r w:rsidRPr="00D30A05">
              <w:rPr>
                <w:b/>
                <w:bCs/>
                <w:sz w:val="20"/>
              </w:rPr>
              <w:t xml:space="preserve">How Does Operator’s System Meet /Not Meet the Criterion – Auditor to complete. </w:t>
            </w:r>
          </w:p>
          <w:p w14:paraId="67AFCF9C" w14:textId="77777777" w:rsidR="001241C8" w:rsidRPr="00D30A05" w:rsidRDefault="001241C8" w:rsidP="001241C8">
            <w:pPr>
              <w:spacing w:after="0"/>
              <w:ind w:firstLine="34"/>
            </w:pPr>
          </w:p>
        </w:tc>
      </w:tr>
      <w:tr w:rsidR="001241C8" w:rsidRPr="00D30A05" w14:paraId="7458F125" w14:textId="77777777" w:rsidTr="001241C8">
        <w:trPr>
          <w:trHeight w:val="706"/>
        </w:trPr>
        <w:tc>
          <w:tcPr>
            <w:tcW w:w="485" w:type="pct"/>
            <w:shd w:val="clear" w:color="auto" w:fill="auto"/>
          </w:tcPr>
          <w:p w14:paraId="01FDBB83" w14:textId="77777777" w:rsidR="001241C8" w:rsidRPr="00D30A05" w:rsidRDefault="001241C8" w:rsidP="001241C8">
            <w:pPr>
              <w:rPr>
                <w:sz w:val="24"/>
              </w:rPr>
            </w:pPr>
            <w:r w:rsidRPr="00D30A05">
              <w:rPr>
                <w:b/>
                <w:sz w:val="20"/>
              </w:rPr>
              <w:t>Possible Evidence</w:t>
            </w:r>
          </w:p>
        </w:tc>
        <w:tc>
          <w:tcPr>
            <w:tcW w:w="2801" w:type="pct"/>
          </w:tcPr>
          <w:p w14:paraId="7E0F3081" w14:textId="77777777" w:rsidR="001241C8" w:rsidRPr="00D30A05" w:rsidRDefault="001241C8" w:rsidP="001241C8">
            <w:pPr>
              <w:pStyle w:val="ListParagraph"/>
              <w:numPr>
                <w:ilvl w:val="0"/>
                <w:numId w:val="31"/>
              </w:numPr>
              <w:tabs>
                <w:tab w:val="clear" w:pos="284"/>
              </w:tabs>
              <w:spacing w:after="0"/>
              <w:jc w:val="both"/>
            </w:pPr>
            <w:r w:rsidRPr="00D30A05">
              <w:t>Position descriptions</w:t>
            </w:r>
          </w:p>
          <w:p w14:paraId="27C4D39B" w14:textId="77777777" w:rsidR="001241C8" w:rsidRPr="00D30A05" w:rsidRDefault="001241C8" w:rsidP="001241C8">
            <w:pPr>
              <w:pStyle w:val="ListParagraph"/>
              <w:numPr>
                <w:ilvl w:val="0"/>
                <w:numId w:val="31"/>
              </w:numPr>
              <w:tabs>
                <w:tab w:val="clear" w:pos="284"/>
              </w:tabs>
              <w:spacing w:after="0"/>
              <w:jc w:val="both"/>
            </w:pPr>
            <w:r w:rsidRPr="00D30A05">
              <w:t>Duty statements</w:t>
            </w:r>
          </w:p>
          <w:p w14:paraId="44F6ACC3" w14:textId="77777777" w:rsidR="001241C8" w:rsidRPr="00D30A05" w:rsidRDefault="001241C8" w:rsidP="001241C8">
            <w:pPr>
              <w:pStyle w:val="ListParagraph"/>
              <w:numPr>
                <w:ilvl w:val="0"/>
                <w:numId w:val="31"/>
              </w:numPr>
              <w:tabs>
                <w:tab w:val="clear" w:pos="284"/>
              </w:tabs>
              <w:spacing w:after="0"/>
              <w:jc w:val="both"/>
            </w:pPr>
            <w:r w:rsidRPr="00D30A05">
              <w:t>Role descriptions</w:t>
            </w:r>
          </w:p>
          <w:p w14:paraId="464E8B4F" w14:textId="77777777" w:rsidR="001241C8" w:rsidRPr="00DC094F" w:rsidRDefault="001241C8" w:rsidP="001241C8">
            <w:pPr>
              <w:pStyle w:val="ListParagraph"/>
              <w:numPr>
                <w:ilvl w:val="0"/>
                <w:numId w:val="31"/>
              </w:numPr>
              <w:tabs>
                <w:tab w:val="clear" w:pos="284"/>
              </w:tabs>
              <w:spacing w:after="0"/>
            </w:pPr>
            <w:r w:rsidRPr="00DC094F">
              <w:t>Organisational chart showing company structure</w:t>
            </w:r>
          </w:p>
          <w:p w14:paraId="4E4320B4" w14:textId="77777777" w:rsidR="001241C8" w:rsidRPr="00D30A05" w:rsidRDefault="001241C8" w:rsidP="001241C8">
            <w:pPr>
              <w:spacing w:after="0"/>
              <w:rPr>
                <w:sz w:val="20"/>
              </w:rPr>
            </w:pPr>
            <w:r w:rsidRPr="00DC094F">
              <w:rPr>
                <w:sz w:val="20"/>
              </w:rPr>
              <w:t>The aim is to establish how management ensure</w:t>
            </w:r>
            <w:r>
              <w:rPr>
                <w:sz w:val="20"/>
              </w:rPr>
              <w:t>s</w:t>
            </w:r>
            <w:r w:rsidRPr="00DC094F">
              <w:rPr>
                <w:sz w:val="20"/>
              </w:rPr>
              <w:t xml:space="preserve"> that the mass management system procedures as document</w:t>
            </w:r>
            <w:r>
              <w:rPr>
                <w:sz w:val="20"/>
              </w:rPr>
              <w:t>ed</w:t>
            </w:r>
            <w:r w:rsidRPr="00DC094F">
              <w:rPr>
                <w:sz w:val="20"/>
              </w:rPr>
              <w:t xml:space="preserve"> are being complied with in practice.  For a small operation, management will have a hands-on role, which enables them to be satisfied that procedures are being followed.  In larger organisations, particularly those which span multiple locations, management will require specific mechanisms to ensure that the authorised procedures are being followed correctly and consistently at all locations.  </w:t>
            </w:r>
          </w:p>
        </w:tc>
        <w:tc>
          <w:tcPr>
            <w:tcW w:w="1714" w:type="pct"/>
            <w:shd w:val="clear" w:color="auto" w:fill="auto"/>
          </w:tcPr>
          <w:p w14:paraId="004A6C6A"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422DDBE0" w14:textId="77777777" w:rsidR="001241C8" w:rsidRPr="00D30A05" w:rsidRDefault="001241C8" w:rsidP="001241C8">
            <w:pPr>
              <w:rPr>
                <w:rFonts w:cs="Calibri"/>
                <w:b/>
                <w:color w:val="000000"/>
                <w:sz w:val="20"/>
              </w:rPr>
            </w:pPr>
          </w:p>
        </w:tc>
      </w:tr>
      <w:tr w:rsidR="001241C8" w:rsidRPr="00D30A05" w14:paraId="4CE75A55" w14:textId="77777777" w:rsidTr="001241C8">
        <w:trPr>
          <w:trHeight w:val="309"/>
        </w:trPr>
        <w:tc>
          <w:tcPr>
            <w:tcW w:w="485" w:type="pct"/>
            <w:shd w:val="clear" w:color="auto" w:fill="auto"/>
          </w:tcPr>
          <w:p w14:paraId="13281FB1" w14:textId="77777777" w:rsidR="001241C8" w:rsidRPr="00D30A05" w:rsidRDefault="001241C8" w:rsidP="001241C8">
            <w:pPr>
              <w:ind w:firstLine="34"/>
              <w:rPr>
                <w:b/>
                <w:sz w:val="20"/>
              </w:rPr>
            </w:pPr>
            <w:r w:rsidRPr="00D30A05">
              <w:rPr>
                <w:b/>
                <w:sz w:val="20"/>
              </w:rPr>
              <w:t>Notes</w:t>
            </w:r>
          </w:p>
        </w:tc>
        <w:tc>
          <w:tcPr>
            <w:tcW w:w="2801" w:type="pct"/>
            <w:vAlign w:val="center"/>
          </w:tcPr>
          <w:p w14:paraId="05547789" w14:textId="77777777" w:rsidR="001241C8" w:rsidRDefault="001241C8" w:rsidP="001241C8">
            <w:pPr>
              <w:spacing w:after="0"/>
              <w:rPr>
                <w:rFonts w:cstheme="minorHAnsi"/>
                <w:sz w:val="20"/>
              </w:rPr>
            </w:pPr>
            <w:r w:rsidRPr="001A3B30">
              <w:rPr>
                <w:rFonts w:cstheme="minorHAnsi"/>
                <w:sz w:val="20"/>
              </w:rPr>
              <w:t xml:space="preserve">This section </w:t>
            </w:r>
            <w:r>
              <w:rPr>
                <w:rFonts w:cstheme="minorHAnsi"/>
                <w:sz w:val="20"/>
              </w:rPr>
              <w:t>may</w:t>
            </w:r>
            <w:r w:rsidRPr="001A3B30">
              <w:rPr>
                <w:rFonts w:cstheme="minorHAnsi"/>
                <w:sz w:val="20"/>
              </w:rPr>
              <w:t xml:space="preserve"> not be </w:t>
            </w:r>
            <w:r>
              <w:rPr>
                <w:rFonts w:cstheme="minorHAnsi"/>
                <w:sz w:val="20"/>
              </w:rPr>
              <w:t xml:space="preserve">highly detailed for </w:t>
            </w:r>
            <w:r w:rsidRPr="001A3B30">
              <w:rPr>
                <w:rFonts w:cstheme="minorHAnsi"/>
                <w:sz w:val="20"/>
              </w:rPr>
              <w:t xml:space="preserve">a small operator where </w:t>
            </w:r>
            <w:r>
              <w:rPr>
                <w:rFonts w:cstheme="minorHAnsi"/>
                <w:sz w:val="20"/>
              </w:rPr>
              <w:t xml:space="preserve">all roles are performed by the accreditation holder and </w:t>
            </w:r>
            <w:r w:rsidRPr="001A3B30">
              <w:rPr>
                <w:rFonts w:cstheme="minorHAnsi"/>
                <w:sz w:val="20"/>
              </w:rPr>
              <w:t>a formal management structure specifically for Mass Management is not appropriate.  However, for a larger organisation, particularly one spanning locations, a formal structure may be appropriate to define roles and responsibilities in respect of mass management of persons at both head office and at individual locations</w:t>
            </w:r>
            <w:r>
              <w:rPr>
                <w:rFonts w:cstheme="minorHAnsi"/>
                <w:sz w:val="20"/>
              </w:rPr>
              <w:t>.</w:t>
            </w:r>
            <w:r>
              <w:rPr>
                <w:rFonts w:cstheme="minorHAnsi"/>
                <w:sz w:val="20"/>
              </w:rPr>
              <w:br/>
              <w:t>The auditor</w:t>
            </w:r>
            <w:r w:rsidRPr="00DC094F">
              <w:rPr>
                <w:rFonts w:cstheme="minorHAnsi"/>
                <w:sz w:val="20"/>
              </w:rPr>
              <w:t xml:space="preserve"> should</w:t>
            </w:r>
            <w:r>
              <w:rPr>
                <w:rFonts w:cstheme="minorHAnsi"/>
                <w:sz w:val="20"/>
              </w:rPr>
              <w:t xml:space="preserve"> </w:t>
            </w:r>
            <w:r w:rsidRPr="00DC094F">
              <w:rPr>
                <w:rFonts w:cstheme="minorHAnsi"/>
                <w:sz w:val="20"/>
              </w:rPr>
              <w:t xml:space="preserve">consider the level of detail to which documented procedures should be prepared </w:t>
            </w:r>
            <w:proofErr w:type="gramStart"/>
            <w:r w:rsidRPr="00DC094F">
              <w:rPr>
                <w:rFonts w:cstheme="minorHAnsi"/>
                <w:sz w:val="20"/>
              </w:rPr>
              <w:t>in order to</w:t>
            </w:r>
            <w:proofErr w:type="gramEnd"/>
            <w:r w:rsidRPr="00DC094F">
              <w:rPr>
                <w:rFonts w:cstheme="minorHAnsi"/>
                <w:sz w:val="20"/>
              </w:rPr>
              <w:t xml:space="preserve"> clearly convey how tasks should be performed in order to avoid misinterpretation or misunderstanding.</w:t>
            </w:r>
          </w:p>
          <w:p w14:paraId="147A7905" w14:textId="77777777" w:rsidR="001241C8" w:rsidRPr="001A3B30" w:rsidRDefault="001241C8" w:rsidP="001241C8">
            <w:pPr>
              <w:spacing w:after="0"/>
              <w:rPr>
                <w:rFonts w:cstheme="minorHAnsi"/>
                <w:sz w:val="20"/>
              </w:rPr>
            </w:pPr>
            <w:r w:rsidRPr="00DC094F">
              <w:rPr>
                <w:rFonts w:cstheme="minorHAnsi"/>
                <w:sz w:val="20"/>
              </w:rPr>
              <w:t>The level of detail provided for each task should be appropriate for the complexity of the task being described.</w:t>
            </w:r>
            <w:r>
              <w:rPr>
                <w:rFonts w:cstheme="minorHAnsi"/>
                <w:sz w:val="20"/>
              </w:rPr>
              <w:t xml:space="preserve"> </w:t>
            </w:r>
            <w:r w:rsidRPr="00DC094F">
              <w:rPr>
                <w:rFonts w:cstheme="minorHAnsi"/>
                <w:sz w:val="20"/>
              </w:rPr>
              <w:t xml:space="preserve">As well as reflecting the complexity of the task, the detail necessary should also consider the training and experience of the person performing the task. </w:t>
            </w:r>
          </w:p>
        </w:tc>
        <w:tc>
          <w:tcPr>
            <w:tcW w:w="1714" w:type="pct"/>
            <w:shd w:val="clear" w:color="auto" w:fill="auto"/>
          </w:tcPr>
          <w:p w14:paraId="39817BC6"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3776354B" w14:textId="77777777" w:rsidR="001241C8" w:rsidRPr="00D30A05" w:rsidRDefault="001241C8" w:rsidP="001241C8">
            <w:pPr>
              <w:spacing w:after="0"/>
              <w:ind w:firstLine="34"/>
              <w:rPr>
                <w:rFonts w:cs="Calibri"/>
                <w:color w:val="000000"/>
                <w:sz w:val="20"/>
              </w:rPr>
            </w:pPr>
          </w:p>
        </w:tc>
      </w:tr>
    </w:tbl>
    <w:p w14:paraId="2D7FE052" w14:textId="1DCD68BB" w:rsidR="00356D3F" w:rsidRDefault="00356D3F" w:rsidP="00356D3F">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356D3F" w:rsidRPr="003E2FB2" w14:paraId="362A4669" w14:textId="77777777" w:rsidTr="003652B5">
        <w:trPr>
          <w:tblHeader/>
        </w:trPr>
        <w:tc>
          <w:tcPr>
            <w:tcW w:w="486" w:type="pct"/>
            <w:shd w:val="clear" w:color="auto" w:fill="C2DBEA" w:themeFill="accent2" w:themeFillTint="66"/>
          </w:tcPr>
          <w:p w14:paraId="2BBF448A" w14:textId="77777777" w:rsidR="00356D3F" w:rsidRPr="00356D3F" w:rsidRDefault="00356D3F" w:rsidP="00356D3F">
            <w:pPr>
              <w:pStyle w:val="TableHeading"/>
            </w:pPr>
            <w:bookmarkStart w:id="0" w:name="_Hlk105048833"/>
            <w:r w:rsidRPr="00356D3F">
              <w:t>Business Rule</w:t>
            </w:r>
          </w:p>
        </w:tc>
        <w:tc>
          <w:tcPr>
            <w:tcW w:w="4514" w:type="pct"/>
            <w:gridSpan w:val="2"/>
            <w:shd w:val="clear" w:color="auto" w:fill="C2DBEA" w:themeFill="accent2" w:themeFillTint="66"/>
          </w:tcPr>
          <w:p w14:paraId="63B51D19" w14:textId="77777777" w:rsidR="00356D3F" w:rsidRPr="003E2FB2" w:rsidRDefault="00356D3F" w:rsidP="00356D3F">
            <w:pPr>
              <w:pStyle w:val="TableHeading"/>
            </w:pPr>
            <w:r>
              <w:t>There is a d</w:t>
            </w:r>
            <w:r w:rsidRPr="003E2FB2">
              <w:t>ocumented</w:t>
            </w:r>
            <w:r>
              <w:t xml:space="preserve"> procedure for Notifiable Occurrences to be reported.</w:t>
            </w:r>
          </w:p>
        </w:tc>
      </w:tr>
      <w:tr w:rsidR="00356D3F" w:rsidRPr="00D30A05" w14:paraId="2837F3ED" w14:textId="77777777" w:rsidTr="003652B5">
        <w:tc>
          <w:tcPr>
            <w:tcW w:w="486" w:type="pct"/>
            <w:shd w:val="clear" w:color="auto" w:fill="auto"/>
          </w:tcPr>
          <w:p w14:paraId="0EDC0D6E" w14:textId="77777777" w:rsidR="00356D3F" w:rsidRPr="00D30A05" w:rsidRDefault="00356D3F" w:rsidP="003652B5">
            <w:pPr>
              <w:rPr>
                <w:b/>
                <w:sz w:val="24"/>
              </w:rPr>
            </w:pPr>
            <w:r w:rsidRPr="00C819C0">
              <w:rPr>
                <w:b/>
                <w:sz w:val="20"/>
              </w:rPr>
              <w:t>Scope</w:t>
            </w:r>
          </w:p>
        </w:tc>
        <w:tc>
          <w:tcPr>
            <w:tcW w:w="2800" w:type="pct"/>
          </w:tcPr>
          <w:p w14:paraId="2AFBDBED" w14:textId="77777777" w:rsidR="00356D3F" w:rsidRPr="00176024" w:rsidRDefault="00356D3F" w:rsidP="003652B5">
            <w:pPr>
              <w:spacing w:after="0"/>
              <w:ind w:firstLine="34"/>
              <w:rPr>
                <w:rFonts w:cstheme="minorHAnsi"/>
                <w:sz w:val="20"/>
                <w:szCs w:val="20"/>
              </w:rPr>
            </w:pPr>
            <w:r>
              <w:rPr>
                <w:rFonts w:cstheme="minorHAnsi"/>
                <w:sz w:val="20"/>
                <w:szCs w:val="20"/>
              </w:rPr>
              <w:t>A documented procedure for providing notification of a notifiable occurrence is included in the management system. The procedure is to identify who is responsible and instruction that the NHVR Portal is used to submit the report along with the required timeframes for submitting a report.</w:t>
            </w:r>
          </w:p>
        </w:tc>
        <w:tc>
          <w:tcPr>
            <w:tcW w:w="1714" w:type="pct"/>
            <w:shd w:val="clear" w:color="auto" w:fill="auto"/>
          </w:tcPr>
          <w:p w14:paraId="1B30D7F6" w14:textId="77777777" w:rsidR="00356D3F" w:rsidRPr="00D30A05" w:rsidRDefault="00356D3F" w:rsidP="003652B5">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3BD9A912" w14:textId="77777777" w:rsidR="00356D3F" w:rsidRPr="00D30A05" w:rsidRDefault="00356D3F" w:rsidP="003652B5">
            <w:pPr>
              <w:spacing w:after="0"/>
              <w:ind w:firstLine="34"/>
              <w:rPr>
                <w:rFonts w:cs="Calibri"/>
                <w:b/>
                <w:color w:val="000000"/>
                <w:sz w:val="20"/>
              </w:rPr>
            </w:pPr>
          </w:p>
        </w:tc>
      </w:tr>
      <w:tr w:rsidR="00356D3F" w:rsidRPr="00D30A05" w14:paraId="7CEC8A9F" w14:textId="77777777" w:rsidTr="003652B5">
        <w:tc>
          <w:tcPr>
            <w:tcW w:w="486" w:type="pct"/>
            <w:shd w:val="clear" w:color="auto" w:fill="auto"/>
          </w:tcPr>
          <w:p w14:paraId="0595A384" w14:textId="77777777" w:rsidR="00356D3F" w:rsidRPr="00D30A05" w:rsidRDefault="00356D3F" w:rsidP="003652B5">
            <w:pPr>
              <w:rPr>
                <w:sz w:val="24"/>
              </w:rPr>
            </w:pPr>
            <w:r w:rsidRPr="00D30A05">
              <w:rPr>
                <w:b/>
                <w:sz w:val="20"/>
              </w:rPr>
              <w:lastRenderedPageBreak/>
              <w:t>Possible Evidence</w:t>
            </w:r>
          </w:p>
        </w:tc>
        <w:tc>
          <w:tcPr>
            <w:tcW w:w="2800" w:type="pct"/>
          </w:tcPr>
          <w:p w14:paraId="58AEBF51" w14:textId="77777777" w:rsidR="00356D3F" w:rsidRPr="00C1382B" w:rsidRDefault="00356D3F" w:rsidP="003652B5">
            <w:pPr>
              <w:spacing w:after="0"/>
              <w:jc w:val="both"/>
              <w:rPr>
                <w:sz w:val="20"/>
              </w:rPr>
            </w:pPr>
          </w:p>
        </w:tc>
        <w:tc>
          <w:tcPr>
            <w:tcW w:w="1714" w:type="pct"/>
            <w:shd w:val="clear" w:color="auto" w:fill="auto"/>
          </w:tcPr>
          <w:p w14:paraId="42EE6164" w14:textId="77777777" w:rsidR="00356D3F" w:rsidRPr="00D30A05" w:rsidRDefault="00356D3F" w:rsidP="003652B5">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4E1B006F" w14:textId="77777777" w:rsidR="00356D3F" w:rsidRPr="00D30A05" w:rsidRDefault="00356D3F" w:rsidP="003652B5">
            <w:pPr>
              <w:spacing w:after="0"/>
              <w:ind w:firstLine="34"/>
              <w:rPr>
                <w:rFonts w:cs="Calibri"/>
                <w:b/>
                <w:color w:val="000000"/>
                <w:sz w:val="20"/>
              </w:rPr>
            </w:pPr>
          </w:p>
        </w:tc>
      </w:tr>
      <w:tr w:rsidR="00356D3F" w:rsidRPr="00D30A05" w14:paraId="566A8108" w14:textId="77777777" w:rsidTr="003652B5">
        <w:tc>
          <w:tcPr>
            <w:tcW w:w="486" w:type="pct"/>
            <w:shd w:val="clear" w:color="auto" w:fill="auto"/>
          </w:tcPr>
          <w:p w14:paraId="198EEFF9" w14:textId="77777777" w:rsidR="00356D3F" w:rsidRPr="00D30A05" w:rsidRDefault="00356D3F" w:rsidP="003652B5">
            <w:pPr>
              <w:ind w:firstLine="34"/>
              <w:rPr>
                <w:b/>
                <w:sz w:val="20"/>
              </w:rPr>
            </w:pPr>
            <w:r w:rsidRPr="00D30A05">
              <w:rPr>
                <w:b/>
                <w:sz w:val="20"/>
              </w:rPr>
              <w:t>Notes</w:t>
            </w:r>
          </w:p>
        </w:tc>
        <w:tc>
          <w:tcPr>
            <w:tcW w:w="2800" w:type="pct"/>
          </w:tcPr>
          <w:p w14:paraId="1B98E0D3" w14:textId="77777777" w:rsidR="00356D3F" w:rsidRPr="00D30A05" w:rsidRDefault="00356D3F" w:rsidP="003652B5">
            <w:pPr>
              <w:spacing w:after="0"/>
              <w:jc w:val="both"/>
              <w:rPr>
                <w:sz w:val="20"/>
              </w:rPr>
            </w:pPr>
          </w:p>
        </w:tc>
        <w:tc>
          <w:tcPr>
            <w:tcW w:w="1714" w:type="pct"/>
            <w:shd w:val="clear" w:color="auto" w:fill="auto"/>
          </w:tcPr>
          <w:p w14:paraId="52F5CF6D" w14:textId="77777777" w:rsidR="00356D3F" w:rsidRPr="00D30A05" w:rsidRDefault="00356D3F" w:rsidP="003652B5">
            <w:pPr>
              <w:spacing w:after="0"/>
              <w:ind w:firstLine="34"/>
              <w:rPr>
                <w:rFonts w:cs="Calibri"/>
                <w:b/>
                <w:color w:val="000000"/>
                <w:sz w:val="20"/>
              </w:rPr>
            </w:pPr>
            <w:r w:rsidRPr="00D30A05">
              <w:rPr>
                <w:rFonts w:cs="Calibri"/>
                <w:b/>
                <w:color w:val="000000"/>
                <w:sz w:val="20"/>
              </w:rPr>
              <w:t xml:space="preserve">Audit Result (Code): </w:t>
            </w:r>
          </w:p>
          <w:p w14:paraId="3B235B18" w14:textId="77777777" w:rsidR="00356D3F" w:rsidRPr="00D30A05" w:rsidRDefault="00356D3F" w:rsidP="003652B5">
            <w:pPr>
              <w:spacing w:after="0"/>
              <w:ind w:firstLine="34"/>
              <w:rPr>
                <w:rFonts w:cs="Calibri"/>
                <w:b/>
                <w:color w:val="000000"/>
                <w:sz w:val="20"/>
              </w:rPr>
            </w:pPr>
          </w:p>
        </w:tc>
      </w:tr>
    </w:tbl>
    <w:bookmarkEnd w:id="0"/>
    <w:p w14:paraId="628151C8" w14:textId="30D31957" w:rsidR="001241C8" w:rsidRPr="00D30A05" w:rsidRDefault="001241C8" w:rsidP="001241C8">
      <w:pPr>
        <w:pStyle w:val="Heading1"/>
        <w:rPr>
          <w:sz w:val="28"/>
          <w:szCs w:val="28"/>
          <w:lang w:val="en-AU"/>
        </w:rPr>
      </w:pPr>
      <w:r w:rsidRPr="00D30A05">
        <w:rPr>
          <w:lang w:val="en-AU"/>
        </w:rPr>
        <w:t xml:space="preserve">Standard 2: </w:t>
      </w:r>
      <w:r>
        <w:rPr>
          <w:lang w:val="en-AU"/>
        </w:rPr>
        <w:t>Vehicle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241C8" w:rsidRPr="001241C8" w14:paraId="623D4FBA" w14:textId="77777777" w:rsidTr="001241C8">
        <w:trPr>
          <w:tblHeader/>
        </w:trPr>
        <w:tc>
          <w:tcPr>
            <w:tcW w:w="478" w:type="pct"/>
            <w:shd w:val="clear" w:color="auto" w:fill="C2DBEA" w:themeFill="accent2" w:themeFillTint="66"/>
          </w:tcPr>
          <w:p w14:paraId="162B5CDF" w14:textId="77777777" w:rsidR="001241C8" w:rsidRPr="001241C8" w:rsidRDefault="001241C8" w:rsidP="00356D3F">
            <w:pPr>
              <w:pStyle w:val="TableHeading"/>
            </w:pPr>
            <w:r w:rsidRPr="001241C8">
              <w:t>Criterion 2.1</w:t>
            </w:r>
          </w:p>
        </w:tc>
        <w:tc>
          <w:tcPr>
            <w:tcW w:w="4522" w:type="pct"/>
            <w:gridSpan w:val="2"/>
            <w:shd w:val="clear" w:color="auto" w:fill="C2DBEA" w:themeFill="accent2" w:themeFillTint="66"/>
          </w:tcPr>
          <w:p w14:paraId="18968A1E" w14:textId="77777777" w:rsidR="001241C8" w:rsidRPr="001241C8" w:rsidRDefault="001241C8" w:rsidP="00356D3F">
            <w:pPr>
              <w:pStyle w:val="TableHeading"/>
            </w:pPr>
            <w:r w:rsidRPr="001241C8">
              <w:t>A documented procedure to record details of each vehicle nominated in the module.</w:t>
            </w:r>
          </w:p>
        </w:tc>
      </w:tr>
      <w:tr w:rsidR="001241C8" w:rsidRPr="00D30A05" w14:paraId="04AE2D56" w14:textId="77777777" w:rsidTr="001241C8">
        <w:trPr>
          <w:trHeight w:val="1216"/>
        </w:trPr>
        <w:tc>
          <w:tcPr>
            <w:tcW w:w="478" w:type="pct"/>
            <w:shd w:val="clear" w:color="auto" w:fill="auto"/>
          </w:tcPr>
          <w:p w14:paraId="65288090" w14:textId="77777777" w:rsidR="001241C8" w:rsidRPr="00D30A05" w:rsidRDefault="001241C8" w:rsidP="001241C8">
            <w:pPr>
              <w:ind w:firstLine="34"/>
              <w:rPr>
                <w:b/>
                <w:sz w:val="24"/>
              </w:rPr>
            </w:pPr>
            <w:r w:rsidRPr="00045451">
              <w:rPr>
                <w:b/>
                <w:bCs/>
                <w:sz w:val="20"/>
                <w:szCs w:val="20"/>
              </w:rPr>
              <w:t>Scope</w:t>
            </w:r>
          </w:p>
        </w:tc>
        <w:tc>
          <w:tcPr>
            <w:tcW w:w="2808" w:type="pct"/>
          </w:tcPr>
          <w:p w14:paraId="5DD90707" w14:textId="77777777" w:rsidR="001241C8" w:rsidRPr="00D30A05" w:rsidRDefault="001241C8" w:rsidP="001241C8">
            <w:pPr>
              <w:spacing w:after="0"/>
              <w:rPr>
                <w:sz w:val="20"/>
              </w:rPr>
            </w:pPr>
            <w:r w:rsidRPr="00D30A05">
              <w:rPr>
                <w:sz w:val="20"/>
              </w:rPr>
              <w:t>What is the method and procedure for recording the details of all nominated vehicles?</w:t>
            </w:r>
          </w:p>
          <w:p w14:paraId="69EF74E7" w14:textId="77777777" w:rsidR="001241C8" w:rsidRPr="00D30A05" w:rsidRDefault="001241C8" w:rsidP="001241C8">
            <w:pPr>
              <w:spacing w:after="0"/>
              <w:rPr>
                <w:sz w:val="20"/>
              </w:rPr>
            </w:pPr>
            <w:r w:rsidRPr="00D30A05">
              <w:rPr>
                <w:sz w:val="20"/>
              </w:rPr>
              <w:t xml:space="preserve">The procedure </w:t>
            </w:r>
            <w:proofErr w:type="gramStart"/>
            <w:r w:rsidRPr="00D30A05">
              <w:rPr>
                <w:sz w:val="20"/>
              </w:rPr>
              <w:t>must</w:t>
            </w:r>
            <w:proofErr w:type="gramEnd"/>
            <w:r w:rsidRPr="00D30A05">
              <w:rPr>
                <w:sz w:val="20"/>
              </w:rPr>
              <w:t xml:space="preserve"> able to record the vehicle make, type of unit, date of construction, GVM, registration number and unique identifier.</w:t>
            </w:r>
          </w:p>
          <w:p w14:paraId="2264A832" w14:textId="77777777" w:rsidR="001241C8" w:rsidRDefault="001241C8" w:rsidP="001241C8">
            <w:pPr>
              <w:ind w:firstLine="34"/>
              <w:rPr>
                <w:sz w:val="20"/>
              </w:rPr>
            </w:pPr>
            <w:r w:rsidRPr="00D30A05">
              <w:rPr>
                <w:sz w:val="20"/>
              </w:rPr>
              <w:t xml:space="preserve">The auditor should determine is the method reliable suitable and auditable. </w:t>
            </w:r>
          </w:p>
          <w:p w14:paraId="0A955DAF" w14:textId="77777777" w:rsidR="001241C8" w:rsidRPr="00B37101" w:rsidRDefault="001241C8" w:rsidP="001241C8">
            <w:pPr>
              <w:ind w:firstLine="34"/>
              <w:rPr>
                <w:sz w:val="20"/>
              </w:rPr>
            </w:pPr>
            <w:r w:rsidRPr="000E5EB2">
              <w:rPr>
                <w:sz w:val="20"/>
              </w:rPr>
              <w:t xml:space="preserve">Documentation exists, which specify how and who maintains the register so as to ensure that it remains </w:t>
            </w:r>
            <w:proofErr w:type="gramStart"/>
            <w:r w:rsidRPr="000E5EB2">
              <w:rPr>
                <w:sz w:val="20"/>
              </w:rPr>
              <w:t>up-to-date</w:t>
            </w:r>
            <w:proofErr w:type="gramEnd"/>
            <w:r w:rsidRPr="000E5EB2">
              <w:rPr>
                <w:sz w:val="20"/>
              </w:rPr>
              <w:t>.</w:t>
            </w:r>
          </w:p>
        </w:tc>
        <w:tc>
          <w:tcPr>
            <w:tcW w:w="1714" w:type="pct"/>
            <w:shd w:val="clear" w:color="auto" w:fill="auto"/>
          </w:tcPr>
          <w:p w14:paraId="1F37BC0C"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3835D80D"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 </w:t>
            </w:r>
          </w:p>
        </w:tc>
      </w:tr>
      <w:tr w:rsidR="001241C8" w:rsidRPr="00D30A05" w14:paraId="2B162952" w14:textId="77777777" w:rsidTr="001241C8">
        <w:trPr>
          <w:trHeight w:val="611"/>
        </w:trPr>
        <w:tc>
          <w:tcPr>
            <w:tcW w:w="478" w:type="pct"/>
            <w:shd w:val="clear" w:color="auto" w:fill="auto"/>
          </w:tcPr>
          <w:p w14:paraId="290E0214" w14:textId="77777777" w:rsidR="001241C8" w:rsidRPr="00D30A05" w:rsidRDefault="001241C8" w:rsidP="001241C8">
            <w:pPr>
              <w:rPr>
                <w:sz w:val="24"/>
              </w:rPr>
            </w:pPr>
            <w:r w:rsidRPr="00D30A05">
              <w:rPr>
                <w:b/>
                <w:sz w:val="20"/>
              </w:rPr>
              <w:t>Possible Evidence</w:t>
            </w:r>
          </w:p>
        </w:tc>
        <w:tc>
          <w:tcPr>
            <w:tcW w:w="2808" w:type="pct"/>
          </w:tcPr>
          <w:p w14:paraId="197277D5" w14:textId="77777777" w:rsidR="001241C8" w:rsidRPr="00D30A05" w:rsidRDefault="001241C8" w:rsidP="001241C8">
            <w:pPr>
              <w:spacing w:after="0"/>
              <w:rPr>
                <w:sz w:val="20"/>
              </w:rPr>
            </w:pPr>
          </w:p>
        </w:tc>
        <w:tc>
          <w:tcPr>
            <w:tcW w:w="1714" w:type="pct"/>
            <w:shd w:val="clear" w:color="auto" w:fill="auto"/>
          </w:tcPr>
          <w:p w14:paraId="576BF38E"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636B6BDF" w14:textId="77777777" w:rsidR="001241C8" w:rsidRPr="00D30A05" w:rsidRDefault="001241C8" w:rsidP="001241C8">
            <w:pPr>
              <w:spacing w:after="0"/>
              <w:ind w:firstLine="34"/>
              <w:rPr>
                <w:rFonts w:cs="Calibri"/>
                <w:color w:val="000000"/>
                <w:sz w:val="20"/>
              </w:rPr>
            </w:pPr>
          </w:p>
        </w:tc>
      </w:tr>
      <w:tr w:rsidR="001241C8" w:rsidRPr="00D30A05" w14:paraId="608731DD" w14:textId="77777777" w:rsidTr="001241C8">
        <w:tc>
          <w:tcPr>
            <w:tcW w:w="478" w:type="pct"/>
            <w:shd w:val="clear" w:color="auto" w:fill="auto"/>
          </w:tcPr>
          <w:p w14:paraId="0C3C0A6E" w14:textId="77777777" w:rsidR="001241C8" w:rsidRPr="00D30A05" w:rsidRDefault="001241C8" w:rsidP="001241C8">
            <w:pPr>
              <w:ind w:firstLine="34"/>
              <w:rPr>
                <w:b/>
                <w:sz w:val="20"/>
              </w:rPr>
            </w:pPr>
            <w:r w:rsidRPr="00D30A05">
              <w:rPr>
                <w:b/>
                <w:sz w:val="20"/>
              </w:rPr>
              <w:t>Notes</w:t>
            </w:r>
          </w:p>
        </w:tc>
        <w:tc>
          <w:tcPr>
            <w:tcW w:w="2808" w:type="pct"/>
          </w:tcPr>
          <w:p w14:paraId="7668D70E" w14:textId="77777777" w:rsidR="001241C8" w:rsidRPr="00D30A05" w:rsidRDefault="001241C8" w:rsidP="001241C8">
            <w:pPr>
              <w:spacing w:after="0"/>
              <w:rPr>
                <w:sz w:val="20"/>
              </w:rPr>
            </w:pPr>
            <w:r w:rsidRPr="00D30A05">
              <w:rPr>
                <w:sz w:val="20"/>
              </w:rPr>
              <w:t xml:space="preserve">There is no restriction on the method used to record the vehicle details </w:t>
            </w:r>
            <w:proofErr w:type="gramStart"/>
            <w:r w:rsidRPr="00D30A05">
              <w:rPr>
                <w:sz w:val="20"/>
              </w:rPr>
              <w:t>as long as</w:t>
            </w:r>
            <w:proofErr w:type="gramEnd"/>
            <w:r w:rsidRPr="00D30A05">
              <w:rPr>
                <w:sz w:val="20"/>
              </w:rPr>
              <w:t xml:space="preserve"> the method can be relied upon, retained, retrieved, maintained and is auditable.</w:t>
            </w:r>
          </w:p>
        </w:tc>
        <w:tc>
          <w:tcPr>
            <w:tcW w:w="1714" w:type="pct"/>
            <w:shd w:val="clear" w:color="auto" w:fill="auto"/>
          </w:tcPr>
          <w:p w14:paraId="2F0F1DA9"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71F1B3AF" w14:textId="77777777" w:rsidR="001241C8" w:rsidRPr="00D30A05" w:rsidRDefault="001241C8" w:rsidP="001241C8">
            <w:pPr>
              <w:spacing w:after="0"/>
              <w:ind w:firstLine="34"/>
              <w:rPr>
                <w:rFonts w:cs="Calibri"/>
                <w:color w:val="000000"/>
                <w:sz w:val="20"/>
              </w:rPr>
            </w:pPr>
          </w:p>
        </w:tc>
      </w:tr>
    </w:tbl>
    <w:p w14:paraId="3D90DDB3" w14:textId="77777777" w:rsidR="001241C8" w:rsidRPr="00D30A05" w:rsidRDefault="001241C8" w:rsidP="001241C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241C8" w:rsidRPr="001241C8" w14:paraId="5728D7CE" w14:textId="77777777" w:rsidTr="001241C8">
        <w:trPr>
          <w:tblHeader/>
        </w:trPr>
        <w:tc>
          <w:tcPr>
            <w:tcW w:w="478" w:type="pct"/>
            <w:shd w:val="clear" w:color="auto" w:fill="C2DBEA" w:themeFill="accent2" w:themeFillTint="66"/>
          </w:tcPr>
          <w:p w14:paraId="799603E0" w14:textId="77777777" w:rsidR="001241C8" w:rsidRPr="001241C8" w:rsidRDefault="001241C8" w:rsidP="00356D3F">
            <w:pPr>
              <w:pStyle w:val="TableHeading"/>
            </w:pPr>
            <w:r w:rsidRPr="001241C8">
              <w:t>Criterion 2.2</w:t>
            </w:r>
          </w:p>
        </w:tc>
        <w:tc>
          <w:tcPr>
            <w:tcW w:w="4522" w:type="pct"/>
            <w:gridSpan w:val="2"/>
            <w:shd w:val="clear" w:color="auto" w:fill="C2DBEA" w:themeFill="accent2" w:themeFillTint="66"/>
          </w:tcPr>
          <w:p w14:paraId="0B1F9F24" w14:textId="77777777" w:rsidR="001241C8" w:rsidRPr="001241C8" w:rsidRDefault="001241C8" w:rsidP="00356D3F">
            <w:pPr>
              <w:pStyle w:val="TableHeading"/>
            </w:pPr>
            <w:r w:rsidRPr="001241C8">
              <w:t>A register of nominated vehicles is kept and regularly updated.</w:t>
            </w:r>
          </w:p>
        </w:tc>
      </w:tr>
      <w:tr w:rsidR="001241C8" w:rsidRPr="00D30A05" w14:paraId="1F075FAC" w14:textId="77777777" w:rsidTr="001241C8">
        <w:tc>
          <w:tcPr>
            <w:tcW w:w="478" w:type="pct"/>
            <w:shd w:val="clear" w:color="auto" w:fill="auto"/>
          </w:tcPr>
          <w:p w14:paraId="54EBEEB9" w14:textId="77777777" w:rsidR="001241C8" w:rsidRPr="00D30A05" w:rsidRDefault="001241C8" w:rsidP="001241C8">
            <w:pPr>
              <w:ind w:firstLine="34"/>
              <w:rPr>
                <w:b/>
                <w:sz w:val="24"/>
              </w:rPr>
            </w:pPr>
            <w:r w:rsidRPr="00045451">
              <w:rPr>
                <w:b/>
                <w:bCs/>
                <w:sz w:val="20"/>
                <w:szCs w:val="20"/>
              </w:rPr>
              <w:t>Scope</w:t>
            </w:r>
          </w:p>
        </w:tc>
        <w:tc>
          <w:tcPr>
            <w:tcW w:w="2808" w:type="pct"/>
          </w:tcPr>
          <w:p w14:paraId="7A3216D4" w14:textId="77777777" w:rsidR="001241C8" w:rsidRPr="007E46F4" w:rsidRDefault="001241C8" w:rsidP="001241C8">
            <w:pPr>
              <w:spacing w:after="0"/>
              <w:rPr>
                <w:sz w:val="20"/>
              </w:rPr>
            </w:pPr>
            <w:r w:rsidRPr="007E46F4">
              <w:rPr>
                <w:sz w:val="20"/>
              </w:rPr>
              <w:t>The register of nominated vehicles must at a minimum include:</w:t>
            </w:r>
          </w:p>
          <w:p w14:paraId="6EA2CB3C" w14:textId="77777777" w:rsidR="001241C8" w:rsidRPr="007E46F4" w:rsidRDefault="001241C8" w:rsidP="001241C8">
            <w:pPr>
              <w:pStyle w:val="ListParagraph"/>
              <w:numPr>
                <w:ilvl w:val="0"/>
                <w:numId w:val="45"/>
              </w:numPr>
              <w:tabs>
                <w:tab w:val="clear" w:pos="284"/>
              </w:tabs>
              <w:spacing w:after="0"/>
            </w:pPr>
            <w:r w:rsidRPr="007E46F4">
              <w:t>the name of the owner of the vehicle (identified as subcontracted if applicable)</w:t>
            </w:r>
          </w:p>
          <w:p w14:paraId="765B9F53" w14:textId="77777777" w:rsidR="001241C8" w:rsidRPr="007E46F4" w:rsidRDefault="001241C8" w:rsidP="001241C8">
            <w:pPr>
              <w:pStyle w:val="ListParagraph"/>
              <w:numPr>
                <w:ilvl w:val="0"/>
                <w:numId w:val="45"/>
              </w:numPr>
              <w:tabs>
                <w:tab w:val="clear" w:pos="284"/>
              </w:tabs>
              <w:spacing w:after="0"/>
            </w:pPr>
            <w:r w:rsidRPr="007E46F4">
              <w:t>registration number</w:t>
            </w:r>
          </w:p>
          <w:p w14:paraId="33FC2DF6" w14:textId="77777777" w:rsidR="001241C8" w:rsidRPr="007E46F4" w:rsidRDefault="001241C8" w:rsidP="001241C8">
            <w:pPr>
              <w:pStyle w:val="ListParagraph"/>
              <w:numPr>
                <w:ilvl w:val="0"/>
                <w:numId w:val="45"/>
              </w:numPr>
              <w:tabs>
                <w:tab w:val="clear" w:pos="284"/>
              </w:tabs>
              <w:spacing w:after="0"/>
            </w:pPr>
            <w:r w:rsidRPr="007E46F4">
              <w:t>state of registration</w:t>
            </w:r>
          </w:p>
          <w:p w14:paraId="6C7C051D" w14:textId="77777777" w:rsidR="001241C8" w:rsidRPr="007E46F4" w:rsidRDefault="001241C8" w:rsidP="001241C8">
            <w:pPr>
              <w:pStyle w:val="ListParagraph"/>
              <w:numPr>
                <w:ilvl w:val="0"/>
                <w:numId w:val="45"/>
              </w:numPr>
              <w:tabs>
                <w:tab w:val="clear" w:pos="284"/>
              </w:tabs>
              <w:spacing w:after="0"/>
            </w:pPr>
            <w:r w:rsidRPr="007E46F4">
              <w:t>manufacturer</w:t>
            </w:r>
          </w:p>
          <w:p w14:paraId="6CDD2610" w14:textId="77777777" w:rsidR="001241C8" w:rsidRPr="007E46F4" w:rsidRDefault="001241C8" w:rsidP="001241C8">
            <w:pPr>
              <w:pStyle w:val="ListParagraph"/>
              <w:numPr>
                <w:ilvl w:val="0"/>
                <w:numId w:val="45"/>
              </w:numPr>
              <w:tabs>
                <w:tab w:val="clear" w:pos="284"/>
              </w:tabs>
              <w:spacing w:after="0"/>
            </w:pPr>
            <w:r w:rsidRPr="007E46F4">
              <w:t>VIN unique identifier</w:t>
            </w:r>
          </w:p>
          <w:p w14:paraId="7B0A2FD1" w14:textId="77777777" w:rsidR="001241C8" w:rsidRPr="007E46F4" w:rsidRDefault="001241C8" w:rsidP="001241C8">
            <w:pPr>
              <w:pStyle w:val="ListParagraph"/>
              <w:numPr>
                <w:ilvl w:val="0"/>
                <w:numId w:val="45"/>
              </w:numPr>
              <w:tabs>
                <w:tab w:val="clear" w:pos="284"/>
              </w:tabs>
              <w:spacing w:after="0"/>
            </w:pPr>
            <w:r w:rsidRPr="007E46F4">
              <w:t>type of unit (For example, prime mover, trailer, dolly, rigid truck)</w:t>
            </w:r>
          </w:p>
          <w:p w14:paraId="50D95671" w14:textId="77777777" w:rsidR="001241C8" w:rsidRPr="007E46F4" w:rsidRDefault="001241C8" w:rsidP="001241C8">
            <w:pPr>
              <w:pStyle w:val="ListParagraph"/>
              <w:numPr>
                <w:ilvl w:val="0"/>
                <w:numId w:val="45"/>
              </w:numPr>
              <w:tabs>
                <w:tab w:val="clear" w:pos="284"/>
              </w:tabs>
              <w:spacing w:after="0"/>
            </w:pPr>
            <w:r w:rsidRPr="007E46F4">
              <w:t>date of construction/manufacture (year is enough)</w:t>
            </w:r>
          </w:p>
          <w:p w14:paraId="3CD60E15" w14:textId="77777777" w:rsidR="001241C8" w:rsidRDefault="001241C8" w:rsidP="001241C8">
            <w:pPr>
              <w:pStyle w:val="ListParagraph"/>
              <w:numPr>
                <w:ilvl w:val="0"/>
                <w:numId w:val="45"/>
              </w:numPr>
              <w:tabs>
                <w:tab w:val="clear" w:pos="284"/>
              </w:tabs>
              <w:spacing w:after="0"/>
            </w:pPr>
            <w:r w:rsidRPr="007E46F4">
              <w:t>vehicle tare weight</w:t>
            </w:r>
          </w:p>
          <w:p w14:paraId="7AE71E15" w14:textId="77777777" w:rsidR="001241C8" w:rsidRDefault="001241C8" w:rsidP="001241C8">
            <w:pPr>
              <w:pStyle w:val="ListParagraph"/>
              <w:numPr>
                <w:ilvl w:val="0"/>
                <w:numId w:val="45"/>
              </w:numPr>
              <w:tabs>
                <w:tab w:val="clear" w:pos="284"/>
              </w:tabs>
              <w:spacing w:after="0"/>
            </w:pPr>
            <w:r w:rsidRPr="00FB0D4A">
              <w:t>Road Friendly Suspension Certification Number (If applicable)</w:t>
            </w:r>
          </w:p>
          <w:p w14:paraId="0F79FF65" w14:textId="77777777" w:rsidR="001241C8" w:rsidRDefault="001241C8" w:rsidP="001241C8">
            <w:pPr>
              <w:pStyle w:val="ListParagraph"/>
              <w:numPr>
                <w:ilvl w:val="0"/>
                <w:numId w:val="45"/>
              </w:numPr>
              <w:tabs>
                <w:tab w:val="clear" w:pos="284"/>
              </w:tabs>
              <w:spacing w:after="0"/>
            </w:pPr>
            <w:r w:rsidRPr="00FB0D4A">
              <w:t>manufacturer's (technical) specifications of GVM and GCM or ATM</w:t>
            </w:r>
          </w:p>
          <w:p w14:paraId="56479198" w14:textId="77777777" w:rsidR="001241C8" w:rsidRDefault="001241C8" w:rsidP="001241C8">
            <w:pPr>
              <w:pStyle w:val="ListParagraph"/>
              <w:spacing w:after="0"/>
              <w:ind w:left="360"/>
            </w:pPr>
            <w:r>
              <w:t>Note: Prime movers have both a GVM and GCM to be recorded</w:t>
            </w:r>
          </w:p>
          <w:p w14:paraId="12A94E23" w14:textId="77777777" w:rsidR="001241C8" w:rsidRDefault="001241C8" w:rsidP="001241C8">
            <w:pPr>
              <w:pStyle w:val="ListParagraph"/>
              <w:numPr>
                <w:ilvl w:val="0"/>
                <w:numId w:val="45"/>
              </w:numPr>
              <w:tabs>
                <w:tab w:val="clear" w:pos="284"/>
              </w:tabs>
              <w:spacing w:after="0"/>
            </w:pPr>
            <w:r w:rsidRPr="00FB0D4A">
              <w:t>allowable (authorised) axle and gross mass limits applicable to the mass concession (</w:t>
            </w:r>
            <w:proofErr w:type="gramStart"/>
            <w:r w:rsidRPr="00FB0D4A">
              <w:t>i.e.</w:t>
            </w:r>
            <w:proofErr w:type="gramEnd"/>
            <w:r w:rsidRPr="00FB0D4A">
              <w:t xml:space="preserve"> </w:t>
            </w:r>
            <w:r w:rsidRPr="00FB0D4A">
              <w:lastRenderedPageBreak/>
              <w:t>CML or HML)</w:t>
            </w:r>
          </w:p>
          <w:p w14:paraId="042746FF" w14:textId="77777777" w:rsidR="001241C8" w:rsidRDefault="001241C8" w:rsidP="001241C8">
            <w:pPr>
              <w:pStyle w:val="ListParagraph"/>
              <w:numPr>
                <w:ilvl w:val="0"/>
                <w:numId w:val="45"/>
              </w:numPr>
              <w:tabs>
                <w:tab w:val="clear" w:pos="284"/>
              </w:tabs>
              <w:spacing w:after="0"/>
            </w:pPr>
            <w:r w:rsidRPr="00FB0D4A">
              <w:t>NHVAS label number (if applicable)</w:t>
            </w:r>
          </w:p>
          <w:p w14:paraId="71DB538A" w14:textId="77777777" w:rsidR="001241C8" w:rsidRPr="00FB0D4A" w:rsidRDefault="001241C8" w:rsidP="001241C8">
            <w:pPr>
              <w:pStyle w:val="ListParagraph"/>
              <w:numPr>
                <w:ilvl w:val="0"/>
                <w:numId w:val="45"/>
              </w:numPr>
              <w:tabs>
                <w:tab w:val="clear" w:pos="284"/>
              </w:tabs>
              <w:spacing w:after="0"/>
            </w:pPr>
            <w:r w:rsidRPr="00FB0D4A">
              <w:t>date of joining and exiting NHVAS Mass Management Scheme (If applicable)</w:t>
            </w:r>
          </w:p>
        </w:tc>
        <w:tc>
          <w:tcPr>
            <w:tcW w:w="1714" w:type="pct"/>
            <w:shd w:val="clear" w:color="auto" w:fill="auto"/>
          </w:tcPr>
          <w:p w14:paraId="0620CA1A" w14:textId="77777777" w:rsidR="001241C8" w:rsidRPr="00D30A05" w:rsidRDefault="001241C8" w:rsidP="001241C8">
            <w:pPr>
              <w:spacing w:after="0"/>
              <w:ind w:firstLine="34"/>
              <w:rPr>
                <w:rFonts w:cs="Calibri"/>
                <w:b/>
                <w:color w:val="000000"/>
                <w:sz w:val="20"/>
              </w:rPr>
            </w:pPr>
            <w:r w:rsidRPr="00D30A05">
              <w:rPr>
                <w:rFonts w:cs="Calibri"/>
                <w:b/>
                <w:color w:val="000000"/>
                <w:sz w:val="20"/>
              </w:rPr>
              <w:lastRenderedPageBreak/>
              <w:t xml:space="preserve">How Does Operator’s System Meet /Not Meet the Criterion – Auditor to complete.   </w:t>
            </w:r>
          </w:p>
          <w:p w14:paraId="32F5E964" w14:textId="77777777" w:rsidR="001241C8" w:rsidRPr="00D30A05" w:rsidRDefault="001241C8" w:rsidP="001241C8">
            <w:pPr>
              <w:spacing w:after="0"/>
              <w:ind w:firstLine="34"/>
              <w:rPr>
                <w:rFonts w:cs="Calibri"/>
                <w:color w:val="000000"/>
                <w:sz w:val="20"/>
              </w:rPr>
            </w:pPr>
          </w:p>
        </w:tc>
      </w:tr>
      <w:tr w:rsidR="001241C8" w:rsidRPr="00D30A05" w14:paraId="49E978EE" w14:textId="77777777" w:rsidTr="001241C8">
        <w:tc>
          <w:tcPr>
            <w:tcW w:w="478" w:type="pct"/>
            <w:shd w:val="clear" w:color="auto" w:fill="auto"/>
          </w:tcPr>
          <w:p w14:paraId="78EE01C1" w14:textId="77777777" w:rsidR="001241C8" w:rsidRPr="00D30A05" w:rsidRDefault="001241C8" w:rsidP="001241C8">
            <w:pPr>
              <w:rPr>
                <w:sz w:val="24"/>
              </w:rPr>
            </w:pPr>
            <w:r w:rsidRPr="00D30A05">
              <w:rPr>
                <w:b/>
                <w:sz w:val="20"/>
              </w:rPr>
              <w:t>Possible Evidence</w:t>
            </w:r>
          </w:p>
        </w:tc>
        <w:tc>
          <w:tcPr>
            <w:tcW w:w="2808" w:type="pct"/>
          </w:tcPr>
          <w:p w14:paraId="5DC632C3" w14:textId="77777777" w:rsidR="001241C8" w:rsidRPr="00D30A05" w:rsidRDefault="001241C8" w:rsidP="001241C8">
            <w:pPr>
              <w:spacing w:after="0"/>
              <w:rPr>
                <w:sz w:val="20"/>
              </w:rPr>
            </w:pPr>
          </w:p>
        </w:tc>
        <w:tc>
          <w:tcPr>
            <w:tcW w:w="1714" w:type="pct"/>
            <w:shd w:val="clear" w:color="auto" w:fill="auto"/>
          </w:tcPr>
          <w:p w14:paraId="1796412D"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7A4F291F" w14:textId="77777777" w:rsidR="001241C8" w:rsidRPr="00D30A05" w:rsidRDefault="001241C8" w:rsidP="001241C8">
            <w:pPr>
              <w:spacing w:after="0"/>
              <w:ind w:firstLine="34"/>
              <w:rPr>
                <w:rFonts w:cs="Calibri"/>
                <w:color w:val="000000"/>
                <w:sz w:val="20"/>
              </w:rPr>
            </w:pPr>
          </w:p>
        </w:tc>
      </w:tr>
      <w:tr w:rsidR="001241C8" w:rsidRPr="00D30A05" w14:paraId="794A386E" w14:textId="77777777" w:rsidTr="001241C8">
        <w:tc>
          <w:tcPr>
            <w:tcW w:w="478" w:type="pct"/>
            <w:shd w:val="clear" w:color="auto" w:fill="auto"/>
          </w:tcPr>
          <w:p w14:paraId="1CD1273E" w14:textId="77777777" w:rsidR="001241C8" w:rsidRPr="00D30A05" w:rsidRDefault="001241C8" w:rsidP="001241C8">
            <w:pPr>
              <w:ind w:firstLine="34"/>
              <w:rPr>
                <w:b/>
                <w:sz w:val="20"/>
              </w:rPr>
            </w:pPr>
            <w:r w:rsidRPr="00D30A05">
              <w:rPr>
                <w:b/>
                <w:sz w:val="20"/>
              </w:rPr>
              <w:t>Notes</w:t>
            </w:r>
          </w:p>
        </w:tc>
        <w:tc>
          <w:tcPr>
            <w:tcW w:w="2808" w:type="pct"/>
          </w:tcPr>
          <w:p w14:paraId="1EDB34C4" w14:textId="77777777" w:rsidR="001241C8" w:rsidRPr="00D30A05" w:rsidRDefault="001241C8" w:rsidP="001241C8">
            <w:pPr>
              <w:spacing w:after="0"/>
              <w:rPr>
                <w:sz w:val="20"/>
              </w:rPr>
            </w:pPr>
          </w:p>
        </w:tc>
        <w:tc>
          <w:tcPr>
            <w:tcW w:w="1714" w:type="pct"/>
            <w:shd w:val="clear" w:color="auto" w:fill="auto"/>
          </w:tcPr>
          <w:p w14:paraId="5A84025E"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155BAEB6" w14:textId="77777777" w:rsidR="001241C8" w:rsidRPr="00D30A05" w:rsidRDefault="001241C8" w:rsidP="001241C8">
            <w:pPr>
              <w:spacing w:after="0"/>
              <w:ind w:firstLine="34"/>
              <w:rPr>
                <w:rFonts w:cs="Calibri"/>
                <w:color w:val="000000"/>
                <w:sz w:val="20"/>
              </w:rPr>
            </w:pPr>
          </w:p>
        </w:tc>
      </w:tr>
    </w:tbl>
    <w:p w14:paraId="2F63DCA2" w14:textId="77777777" w:rsidR="001241C8" w:rsidRPr="00D30A05" w:rsidRDefault="001241C8" w:rsidP="001241C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241C8" w:rsidRPr="001241C8" w14:paraId="0C2E9756" w14:textId="77777777" w:rsidTr="001241C8">
        <w:trPr>
          <w:tblHeader/>
        </w:trPr>
        <w:tc>
          <w:tcPr>
            <w:tcW w:w="478" w:type="pct"/>
            <w:shd w:val="clear" w:color="auto" w:fill="C2DBEA" w:themeFill="accent2" w:themeFillTint="66"/>
          </w:tcPr>
          <w:p w14:paraId="2513F251" w14:textId="77777777" w:rsidR="001241C8" w:rsidRPr="001241C8" w:rsidRDefault="001241C8" w:rsidP="00356D3F">
            <w:pPr>
              <w:pStyle w:val="TableHeading"/>
            </w:pPr>
            <w:r w:rsidRPr="001241C8">
              <w:t xml:space="preserve">Criterion  </w:t>
            </w:r>
            <w:r w:rsidRPr="001241C8">
              <w:br/>
              <w:t>2.3 &amp; 2.4</w:t>
            </w:r>
          </w:p>
        </w:tc>
        <w:tc>
          <w:tcPr>
            <w:tcW w:w="4522" w:type="pct"/>
            <w:gridSpan w:val="2"/>
            <w:shd w:val="clear" w:color="auto" w:fill="C2DBEA" w:themeFill="accent2" w:themeFillTint="66"/>
          </w:tcPr>
          <w:p w14:paraId="0943E180" w14:textId="77777777" w:rsidR="001241C8" w:rsidRPr="001241C8" w:rsidRDefault="001241C8" w:rsidP="00356D3F">
            <w:pPr>
              <w:pStyle w:val="TableHeading"/>
            </w:pPr>
            <w:r w:rsidRPr="001241C8">
              <w:t>All nominated vehicles have the technical specifications to conform to the allowable mass limits and mass authorisations to use the road network.</w:t>
            </w:r>
          </w:p>
        </w:tc>
      </w:tr>
      <w:tr w:rsidR="001241C8" w:rsidRPr="00D30A05" w14:paraId="067B2EEE" w14:textId="77777777" w:rsidTr="001241C8">
        <w:tc>
          <w:tcPr>
            <w:tcW w:w="478" w:type="pct"/>
            <w:shd w:val="clear" w:color="auto" w:fill="auto"/>
          </w:tcPr>
          <w:p w14:paraId="72707BAE" w14:textId="77777777" w:rsidR="001241C8" w:rsidRPr="00D30A05" w:rsidRDefault="001241C8" w:rsidP="001241C8">
            <w:pPr>
              <w:ind w:firstLine="34"/>
              <w:rPr>
                <w:b/>
                <w:sz w:val="24"/>
              </w:rPr>
            </w:pPr>
            <w:r w:rsidRPr="00045451">
              <w:rPr>
                <w:b/>
                <w:bCs/>
                <w:sz w:val="20"/>
                <w:szCs w:val="20"/>
              </w:rPr>
              <w:t>Scope</w:t>
            </w:r>
          </w:p>
        </w:tc>
        <w:tc>
          <w:tcPr>
            <w:tcW w:w="2808" w:type="pct"/>
            <w:vAlign w:val="center"/>
          </w:tcPr>
          <w:p w14:paraId="6045C050" w14:textId="77777777" w:rsidR="001241C8" w:rsidRDefault="001241C8" w:rsidP="001241C8">
            <w:pPr>
              <w:rPr>
                <w:sz w:val="20"/>
                <w:szCs w:val="20"/>
              </w:rPr>
            </w:pPr>
            <w:r>
              <w:rPr>
                <w:sz w:val="20"/>
                <w:szCs w:val="20"/>
              </w:rPr>
              <w:t>The specifications for the nominated vehicle meet or exceed mass limits applying to the vehicle.</w:t>
            </w:r>
          </w:p>
          <w:p w14:paraId="6EEFB1E0" w14:textId="77777777" w:rsidR="001241C8" w:rsidRPr="000E5EB2" w:rsidRDefault="001241C8" w:rsidP="001241C8">
            <w:pPr>
              <w:rPr>
                <w:sz w:val="20"/>
                <w:szCs w:val="20"/>
              </w:rPr>
            </w:pPr>
            <w:r>
              <w:rPr>
                <w:sz w:val="20"/>
                <w:szCs w:val="20"/>
              </w:rPr>
              <w:t>Mass authorisations required to use the road network are in place. (</w:t>
            </w:r>
            <w:proofErr w:type="spellStart"/>
            <w:r>
              <w:rPr>
                <w:sz w:val="20"/>
                <w:szCs w:val="20"/>
              </w:rPr>
              <w:t>Eg</w:t>
            </w:r>
            <w:proofErr w:type="spellEnd"/>
            <w:r>
              <w:rPr>
                <w:sz w:val="20"/>
                <w:szCs w:val="20"/>
              </w:rPr>
              <w:t xml:space="preserve"> HML route permits, IAP requirements)</w:t>
            </w:r>
          </w:p>
        </w:tc>
        <w:tc>
          <w:tcPr>
            <w:tcW w:w="1714" w:type="pct"/>
            <w:shd w:val="clear" w:color="auto" w:fill="auto"/>
          </w:tcPr>
          <w:p w14:paraId="7C87BF07"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EB87C08"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 </w:t>
            </w:r>
          </w:p>
        </w:tc>
      </w:tr>
      <w:tr w:rsidR="001241C8" w:rsidRPr="00D30A05" w14:paraId="08D2CCCD" w14:textId="77777777" w:rsidTr="001241C8">
        <w:tc>
          <w:tcPr>
            <w:tcW w:w="478" w:type="pct"/>
            <w:shd w:val="clear" w:color="auto" w:fill="auto"/>
            <w:vAlign w:val="center"/>
          </w:tcPr>
          <w:p w14:paraId="3EC402DA" w14:textId="77777777" w:rsidR="001241C8" w:rsidRPr="00D30A05" w:rsidRDefault="001241C8" w:rsidP="001241C8">
            <w:pPr>
              <w:rPr>
                <w:sz w:val="24"/>
              </w:rPr>
            </w:pPr>
            <w:r w:rsidRPr="00D30A05">
              <w:rPr>
                <w:b/>
                <w:sz w:val="20"/>
              </w:rPr>
              <w:t>Possible Evidence</w:t>
            </w:r>
          </w:p>
        </w:tc>
        <w:tc>
          <w:tcPr>
            <w:tcW w:w="2808" w:type="pct"/>
            <w:vAlign w:val="center"/>
          </w:tcPr>
          <w:p w14:paraId="00AE4D5A" w14:textId="77777777" w:rsidR="001241C8" w:rsidRDefault="001241C8" w:rsidP="001241C8">
            <w:pPr>
              <w:pStyle w:val="ListParagraph"/>
              <w:numPr>
                <w:ilvl w:val="0"/>
                <w:numId w:val="47"/>
              </w:numPr>
              <w:tabs>
                <w:tab w:val="clear" w:pos="284"/>
              </w:tabs>
              <w:spacing w:after="0"/>
              <w:jc w:val="both"/>
            </w:pPr>
            <w:r>
              <w:t>Vehicle compliance plate details</w:t>
            </w:r>
          </w:p>
          <w:p w14:paraId="39DA153E" w14:textId="77777777" w:rsidR="001241C8" w:rsidRDefault="001241C8" w:rsidP="001241C8">
            <w:pPr>
              <w:pStyle w:val="ListParagraph"/>
              <w:numPr>
                <w:ilvl w:val="0"/>
                <w:numId w:val="47"/>
              </w:numPr>
              <w:tabs>
                <w:tab w:val="clear" w:pos="284"/>
              </w:tabs>
              <w:spacing w:after="0"/>
              <w:jc w:val="both"/>
            </w:pPr>
            <w:r w:rsidRPr="00D07227">
              <w:t>Vehicle build specification sheet including axle ground ratings</w:t>
            </w:r>
          </w:p>
          <w:p w14:paraId="7E6DB10E" w14:textId="77777777" w:rsidR="001241C8" w:rsidRDefault="001241C8" w:rsidP="001241C8">
            <w:pPr>
              <w:pStyle w:val="ListParagraph"/>
              <w:numPr>
                <w:ilvl w:val="0"/>
                <w:numId w:val="47"/>
              </w:numPr>
              <w:tabs>
                <w:tab w:val="clear" w:pos="284"/>
              </w:tabs>
              <w:spacing w:after="0"/>
              <w:jc w:val="both"/>
            </w:pPr>
            <w:r>
              <w:t>Registration certificate details</w:t>
            </w:r>
          </w:p>
          <w:p w14:paraId="512E60F8" w14:textId="77777777" w:rsidR="001241C8" w:rsidRPr="000E5EB2" w:rsidRDefault="001241C8" w:rsidP="001241C8">
            <w:pPr>
              <w:pStyle w:val="ListParagraph"/>
              <w:numPr>
                <w:ilvl w:val="0"/>
                <w:numId w:val="47"/>
              </w:numPr>
              <w:tabs>
                <w:tab w:val="clear" w:pos="284"/>
              </w:tabs>
              <w:spacing w:after="0"/>
              <w:jc w:val="both"/>
            </w:pPr>
            <w:r>
              <w:t>IAP provider details</w:t>
            </w:r>
          </w:p>
        </w:tc>
        <w:tc>
          <w:tcPr>
            <w:tcW w:w="1714" w:type="pct"/>
            <w:shd w:val="clear" w:color="auto" w:fill="auto"/>
          </w:tcPr>
          <w:p w14:paraId="7B4ADFBC"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27620BE" w14:textId="77777777" w:rsidR="001241C8" w:rsidRPr="00D30A05" w:rsidRDefault="001241C8" w:rsidP="001241C8">
            <w:pPr>
              <w:spacing w:after="0"/>
              <w:ind w:firstLine="34"/>
              <w:rPr>
                <w:rFonts w:cs="Calibri"/>
                <w:color w:val="000000"/>
                <w:sz w:val="20"/>
              </w:rPr>
            </w:pPr>
          </w:p>
        </w:tc>
      </w:tr>
      <w:tr w:rsidR="001241C8" w:rsidRPr="00D30A05" w14:paraId="292DC4A1" w14:textId="77777777" w:rsidTr="001241C8">
        <w:tc>
          <w:tcPr>
            <w:tcW w:w="478" w:type="pct"/>
            <w:shd w:val="clear" w:color="auto" w:fill="auto"/>
            <w:vAlign w:val="center"/>
          </w:tcPr>
          <w:p w14:paraId="1A079BA9" w14:textId="77777777" w:rsidR="001241C8" w:rsidRPr="00D30A05" w:rsidRDefault="001241C8" w:rsidP="001241C8">
            <w:pPr>
              <w:ind w:firstLine="34"/>
              <w:rPr>
                <w:b/>
                <w:sz w:val="20"/>
              </w:rPr>
            </w:pPr>
            <w:r w:rsidRPr="00D30A05">
              <w:rPr>
                <w:b/>
                <w:sz w:val="20"/>
              </w:rPr>
              <w:t>Notes</w:t>
            </w:r>
          </w:p>
        </w:tc>
        <w:tc>
          <w:tcPr>
            <w:tcW w:w="2808" w:type="pct"/>
            <w:vAlign w:val="center"/>
          </w:tcPr>
          <w:p w14:paraId="30EB5BEE" w14:textId="77777777" w:rsidR="001241C8" w:rsidRPr="00D30A05" w:rsidRDefault="001241C8" w:rsidP="001241C8">
            <w:pPr>
              <w:spacing w:after="0"/>
              <w:jc w:val="both"/>
              <w:rPr>
                <w:sz w:val="20"/>
              </w:rPr>
            </w:pPr>
          </w:p>
        </w:tc>
        <w:tc>
          <w:tcPr>
            <w:tcW w:w="1714" w:type="pct"/>
            <w:shd w:val="clear" w:color="auto" w:fill="auto"/>
          </w:tcPr>
          <w:p w14:paraId="5032973C"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3FE0ABDB" w14:textId="77777777" w:rsidR="001241C8" w:rsidRPr="00D30A05" w:rsidRDefault="001241C8" w:rsidP="001241C8">
            <w:pPr>
              <w:spacing w:after="0"/>
              <w:ind w:firstLine="34"/>
              <w:rPr>
                <w:rFonts w:cs="Calibri"/>
                <w:color w:val="000000"/>
                <w:sz w:val="20"/>
              </w:rPr>
            </w:pPr>
          </w:p>
        </w:tc>
      </w:tr>
    </w:tbl>
    <w:p w14:paraId="5BDD26AF" w14:textId="77777777" w:rsidR="001241C8" w:rsidRPr="00D30A05" w:rsidRDefault="001241C8" w:rsidP="001241C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241C8" w:rsidRPr="001241C8" w14:paraId="3C84CE8F" w14:textId="77777777" w:rsidTr="001241C8">
        <w:trPr>
          <w:tblHeader/>
        </w:trPr>
        <w:tc>
          <w:tcPr>
            <w:tcW w:w="478" w:type="pct"/>
            <w:shd w:val="clear" w:color="auto" w:fill="C2DBEA" w:themeFill="accent2" w:themeFillTint="66"/>
          </w:tcPr>
          <w:p w14:paraId="4E21EB61" w14:textId="77777777" w:rsidR="001241C8" w:rsidRPr="001241C8" w:rsidRDefault="001241C8" w:rsidP="00356D3F">
            <w:pPr>
              <w:pStyle w:val="TableHeading"/>
            </w:pPr>
            <w:r w:rsidRPr="001241C8">
              <w:t>Criterion 2.5</w:t>
            </w:r>
          </w:p>
        </w:tc>
        <w:tc>
          <w:tcPr>
            <w:tcW w:w="4522" w:type="pct"/>
            <w:gridSpan w:val="2"/>
            <w:shd w:val="clear" w:color="auto" w:fill="C2DBEA" w:themeFill="accent2" w:themeFillTint="66"/>
          </w:tcPr>
          <w:p w14:paraId="064FBFFC" w14:textId="77777777" w:rsidR="001241C8" w:rsidRPr="001241C8" w:rsidRDefault="001241C8" w:rsidP="00356D3F">
            <w:pPr>
              <w:pStyle w:val="TableHeading"/>
            </w:pPr>
            <w:r w:rsidRPr="001241C8">
              <w:t>Evidence that subcontracted vehicles are captured to the accreditation holder</w:t>
            </w:r>
          </w:p>
        </w:tc>
      </w:tr>
      <w:tr w:rsidR="001241C8" w:rsidRPr="00D30A05" w14:paraId="03A85B34" w14:textId="77777777" w:rsidTr="001241C8">
        <w:tc>
          <w:tcPr>
            <w:tcW w:w="478" w:type="pct"/>
            <w:shd w:val="clear" w:color="auto" w:fill="auto"/>
          </w:tcPr>
          <w:p w14:paraId="4DF51DA3" w14:textId="77777777" w:rsidR="001241C8" w:rsidRPr="00045451" w:rsidRDefault="001241C8" w:rsidP="001241C8">
            <w:pPr>
              <w:ind w:firstLine="34"/>
              <w:rPr>
                <w:b/>
                <w:sz w:val="20"/>
                <w:szCs w:val="20"/>
              </w:rPr>
            </w:pPr>
            <w:r w:rsidRPr="00045451">
              <w:rPr>
                <w:b/>
                <w:sz w:val="20"/>
                <w:szCs w:val="20"/>
              </w:rPr>
              <w:t>Scope</w:t>
            </w:r>
          </w:p>
        </w:tc>
        <w:tc>
          <w:tcPr>
            <w:tcW w:w="2808" w:type="pct"/>
            <w:vAlign w:val="center"/>
          </w:tcPr>
          <w:p w14:paraId="4F7EE050" w14:textId="77777777" w:rsidR="001241C8" w:rsidRPr="00DB7F5C" w:rsidRDefault="001241C8" w:rsidP="001241C8">
            <w:pPr>
              <w:spacing w:after="0"/>
              <w:rPr>
                <w:rFonts w:cstheme="minorHAnsi"/>
                <w:sz w:val="20"/>
              </w:rPr>
            </w:pPr>
            <w:r w:rsidRPr="00DB7F5C">
              <w:rPr>
                <w:rFonts w:cstheme="minorHAnsi"/>
                <w:sz w:val="20"/>
              </w:rPr>
              <w:t>The register identifies nominated vehicles that are sub-contracted to the operator. Documentation should exist which specifies how vehicles, which are sub-contracted to the operator, are to be ‘captive’ or secured</w:t>
            </w:r>
            <w:r>
              <w:rPr>
                <w:rFonts w:cstheme="minorHAnsi"/>
                <w:sz w:val="20"/>
              </w:rPr>
              <w:t>.</w:t>
            </w:r>
          </w:p>
          <w:p w14:paraId="51703EB1" w14:textId="77777777" w:rsidR="001241C8" w:rsidRPr="00DB7F5C" w:rsidRDefault="001241C8" w:rsidP="001241C8">
            <w:pPr>
              <w:spacing w:after="0"/>
              <w:rPr>
                <w:rFonts w:cstheme="minorHAnsi"/>
                <w:sz w:val="20"/>
              </w:rPr>
            </w:pPr>
          </w:p>
        </w:tc>
        <w:tc>
          <w:tcPr>
            <w:tcW w:w="1714" w:type="pct"/>
            <w:shd w:val="clear" w:color="auto" w:fill="auto"/>
          </w:tcPr>
          <w:p w14:paraId="5A220023"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656C37DF" w14:textId="77777777" w:rsidR="001241C8" w:rsidRPr="00D30A05" w:rsidRDefault="001241C8" w:rsidP="001241C8">
            <w:pPr>
              <w:spacing w:after="0"/>
              <w:ind w:firstLine="34"/>
              <w:rPr>
                <w:rFonts w:cs="Calibri"/>
                <w:color w:val="000000"/>
                <w:sz w:val="20"/>
              </w:rPr>
            </w:pPr>
          </w:p>
        </w:tc>
      </w:tr>
      <w:tr w:rsidR="001241C8" w:rsidRPr="00D30A05" w14:paraId="7C0CEBF5" w14:textId="77777777" w:rsidTr="001241C8">
        <w:tc>
          <w:tcPr>
            <w:tcW w:w="478" w:type="pct"/>
            <w:shd w:val="clear" w:color="auto" w:fill="auto"/>
            <w:vAlign w:val="center"/>
          </w:tcPr>
          <w:p w14:paraId="6CBF90A9" w14:textId="77777777" w:rsidR="001241C8" w:rsidRPr="00D30A05" w:rsidRDefault="001241C8" w:rsidP="001241C8">
            <w:pPr>
              <w:rPr>
                <w:sz w:val="24"/>
              </w:rPr>
            </w:pPr>
            <w:r w:rsidRPr="00D30A05">
              <w:rPr>
                <w:b/>
                <w:sz w:val="20"/>
              </w:rPr>
              <w:t>Possible Evidence</w:t>
            </w:r>
          </w:p>
        </w:tc>
        <w:tc>
          <w:tcPr>
            <w:tcW w:w="2808" w:type="pct"/>
            <w:vAlign w:val="center"/>
          </w:tcPr>
          <w:p w14:paraId="0C1D9B22" w14:textId="77777777" w:rsidR="001241C8" w:rsidRPr="00DB7F5C" w:rsidRDefault="001241C8" w:rsidP="001241C8">
            <w:pPr>
              <w:pStyle w:val="ListParagraph"/>
              <w:numPr>
                <w:ilvl w:val="0"/>
                <w:numId w:val="48"/>
              </w:numPr>
              <w:tabs>
                <w:tab w:val="clear" w:pos="284"/>
              </w:tabs>
              <w:spacing w:after="0"/>
              <w:rPr>
                <w:rFonts w:cstheme="minorHAnsi"/>
              </w:rPr>
            </w:pPr>
            <w:r w:rsidRPr="00DB7F5C">
              <w:rPr>
                <w:rFonts w:cstheme="minorHAnsi"/>
              </w:rPr>
              <w:t>A written contract with subcontractor;</w:t>
            </w:r>
          </w:p>
          <w:p w14:paraId="66D52504" w14:textId="77777777" w:rsidR="001241C8" w:rsidRPr="00DB7F5C" w:rsidRDefault="001241C8" w:rsidP="001241C8">
            <w:pPr>
              <w:pStyle w:val="ListParagraph"/>
              <w:numPr>
                <w:ilvl w:val="0"/>
                <w:numId w:val="48"/>
              </w:numPr>
              <w:tabs>
                <w:tab w:val="clear" w:pos="284"/>
              </w:tabs>
              <w:spacing w:after="0"/>
              <w:rPr>
                <w:rFonts w:cstheme="minorHAnsi"/>
              </w:rPr>
            </w:pPr>
            <w:r w:rsidRPr="00DB7F5C">
              <w:rPr>
                <w:rFonts w:cstheme="minorHAnsi"/>
              </w:rPr>
              <w:t>A financial bond;</w:t>
            </w:r>
          </w:p>
          <w:p w14:paraId="19F9F71A" w14:textId="77777777" w:rsidR="001241C8" w:rsidRPr="00DB7F5C" w:rsidRDefault="001241C8" w:rsidP="001241C8">
            <w:pPr>
              <w:pStyle w:val="ListParagraph"/>
              <w:numPr>
                <w:ilvl w:val="0"/>
                <w:numId w:val="48"/>
              </w:numPr>
              <w:tabs>
                <w:tab w:val="clear" w:pos="284"/>
              </w:tabs>
              <w:spacing w:after="0"/>
              <w:jc w:val="both"/>
            </w:pPr>
            <w:r w:rsidRPr="00DB7F5C">
              <w:rPr>
                <w:rFonts w:cstheme="minorHAnsi"/>
              </w:rPr>
              <w:t>A requirement that the vehicle be painted in company colours.</w:t>
            </w:r>
          </w:p>
        </w:tc>
        <w:tc>
          <w:tcPr>
            <w:tcW w:w="1714" w:type="pct"/>
            <w:shd w:val="clear" w:color="auto" w:fill="auto"/>
          </w:tcPr>
          <w:p w14:paraId="25896276"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2292FD52" w14:textId="77777777" w:rsidR="001241C8" w:rsidRPr="00D30A05" w:rsidRDefault="001241C8" w:rsidP="001241C8">
            <w:pPr>
              <w:spacing w:after="0"/>
              <w:ind w:firstLine="34"/>
              <w:rPr>
                <w:rFonts w:cs="Calibri"/>
                <w:color w:val="000000"/>
                <w:sz w:val="20"/>
              </w:rPr>
            </w:pPr>
          </w:p>
        </w:tc>
      </w:tr>
      <w:tr w:rsidR="001241C8" w:rsidRPr="00D30A05" w14:paraId="79938F40" w14:textId="77777777" w:rsidTr="001241C8">
        <w:trPr>
          <w:trHeight w:val="647"/>
        </w:trPr>
        <w:tc>
          <w:tcPr>
            <w:tcW w:w="478" w:type="pct"/>
            <w:shd w:val="clear" w:color="auto" w:fill="auto"/>
            <w:vAlign w:val="center"/>
          </w:tcPr>
          <w:p w14:paraId="16C5068D" w14:textId="77777777" w:rsidR="001241C8" w:rsidRPr="00D30A05" w:rsidRDefault="001241C8" w:rsidP="001241C8">
            <w:pPr>
              <w:ind w:firstLine="34"/>
              <w:rPr>
                <w:b/>
                <w:sz w:val="20"/>
              </w:rPr>
            </w:pPr>
            <w:r w:rsidRPr="00D30A05">
              <w:rPr>
                <w:b/>
                <w:sz w:val="20"/>
              </w:rPr>
              <w:t>Notes</w:t>
            </w:r>
          </w:p>
        </w:tc>
        <w:tc>
          <w:tcPr>
            <w:tcW w:w="2808" w:type="pct"/>
            <w:vAlign w:val="center"/>
          </w:tcPr>
          <w:p w14:paraId="1F98FC1B" w14:textId="77777777" w:rsidR="001241C8" w:rsidRPr="00D30A05" w:rsidRDefault="001241C8" w:rsidP="001241C8">
            <w:pPr>
              <w:spacing w:after="0"/>
              <w:jc w:val="both"/>
              <w:rPr>
                <w:sz w:val="20"/>
              </w:rPr>
            </w:pPr>
          </w:p>
        </w:tc>
        <w:tc>
          <w:tcPr>
            <w:tcW w:w="1714" w:type="pct"/>
            <w:shd w:val="clear" w:color="auto" w:fill="auto"/>
          </w:tcPr>
          <w:p w14:paraId="4B0C6A14"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364E6C0A" w14:textId="77777777" w:rsidR="001241C8" w:rsidRPr="00D30A05" w:rsidRDefault="001241C8" w:rsidP="001241C8">
            <w:pPr>
              <w:spacing w:after="0"/>
              <w:ind w:firstLine="34"/>
              <w:rPr>
                <w:rFonts w:cs="Calibri"/>
                <w:color w:val="000000"/>
                <w:sz w:val="20"/>
              </w:rPr>
            </w:pPr>
          </w:p>
        </w:tc>
      </w:tr>
    </w:tbl>
    <w:p w14:paraId="2CEB7F5D" w14:textId="77777777" w:rsidR="001241C8" w:rsidRPr="00D30A05" w:rsidRDefault="001241C8" w:rsidP="001241C8">
      <w:pPr>
        <w:pStyle w:val="Heading1"/>
        <w:rPr>
          <w:lang w:val="en-AU"/>
        </w:rPr>
      </w:pPr>
      <w:r w:rsidRPr="00D30A05">
        <w:rPr>
          <w:lang w:val="en-AU"/>
        </w:rPr>
        <w:lastRenderedPageBreak/>
        <w:t xml:space="preserve">Standard 3: </w:t>
      </w:r>
      <w:r>
        <w:rPr>
          <w:lang w:val="en-AU"/>
        </w:rPr>
        <w:t>Vehicle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241C8" w:rsidRPr="001241C8" w14:paraId="4EB59BBF" w14:textId="77777777" w:rsidTr="001241C8">
        <w:trPr>
          <w:tblHeader/>
        </w:trPr>
        <w:tc>
          <w:tcPr>
            <w:tcW w:w="478" w:type="pct"/>
            <w:shd w:val="clear" w:color="auto" w:fill="C2DBEA" w:themeFill="accent2" w:themeFillTint="66"/>
          </w:tcPr>
          <w:p w14:paraId="6181E907" w14:textId="77777777" w:rsidR="001241C8" w:rsidRPr="001241C8" w:rsidRDefault="001241C8" w:rsidP="00356D3F">
            <w:pPr>
              <w:pStyle w:val="TableHeading"/>
            </w:pPr>
            <w:r w:rsidRPr="001241C8">
              <w:t xml:space="preserve">Criterion </w:t>
            </w:r>
            <w:r w:rsidRPr="001241C8">
              <w:br/>
              <w:t>3.1 &amp; 3.2</w:t>
            </w:r>
          </w:p>
        </w:tc>
        <w:tc>
          <w:tcPr>
            <w:tcW w:w="4522" w:type="pct"/>
            <w:gridSpan w:val="2"/>
            <w:shd w:val="clear" w:color="auto" w:fill="C2DBEA" w:themeFill="accent2" w:themeFillTint="66"/>
          </w:tcPr>
          <w:p w14:paraId="4FD58E01" w14:textId="77777777" w:rsidR="001241C8" w:rsidRPr="001241C8" w:rsidRDefault="001241C8" w:rsidP="00356D3F">
            <w:pPr>
              <w:pStyle w:val="TableHeading"/>
            </w:pPr>
            <w:r w:rsidRPr="001241C8">
              <w:t>Verify procedures demonstrate how product loading is controlled prior to departure.</w:t>
            </w:r>
          </w:p>
        </w:tc>
      </w:tr>
      <w:tr w:rsidR="001241C8" w:rsidRPr="00D30A05" w14:paraId="01605E7E" w14:textId="77777777" w:rsidTr="001241C8">
        <w:tc>
          <w:tcPr>
            <w:tcW w:w="478" w:type="pct"/>
            <w:shd w:val="clear" w:color="auto" w:fill="auto"/>
          </w:tcPr>
          <w:p w14:paraId="2824D0FE" w14:textId="77777777" w:rsidR="001241C8" w:rsidRPr="00D30A05" w:rsidRDefault="001241C8" w:rsidP="001241C8">
            <w:pPr>
              <w:ind w:firstLine="34"/>
              <w:rPr>
                <w:b/>
                <w:sz w:val="24"/>
              </w:rPr>
            </w:pPr>
            <w:r w:rsidRPr="00045451">
              <w:rPr>
                <w:b/>
                <w:sz w:val="20"/>
                <w:szCs w:val="20"/>
              </w:rPr>
              <w:t>Scope</w:t>
            </w:r>
          </w:p>
        </w:tc>
        <w:tc>
          <w:tcPr>
            <w:tcW w:w="2808" w:type="pct"/>
          </w:tcPr>
          <w:p w14:paraId="27727B9D" w14:textId="77777777" w:rsidR="001241C8" w:rsidRPr="00C82D57" w:rsidRDefault="001241C8" w:rsidP="001241C8">
            <w:pPr>
              <w:spacing w:after="0"/>
              <w:rPr>
                <w:sz w:val="20"/>
              </w:rPr>
            </w:pPr>
            <w:r w:rsidRPr="00C82D57">
              <w:rPr>
                <w:sz w:val="20"/>
              </w:rPr>
              <w:t>A documented instruction exists that objectively demonstrates that product loading is controlled to ensure that axle mass and gross mass remain within th</w:t>
            </w:r>
            <w:r>
              <w:rPr>
                <w:sz w:val="20"/>
              </w:rPr>
              <w:t>e</w:t>
            </w:r>
            <w:r w:rsidRPr="00C82D57">
              <w:rPr>
                <w:sz w:val="20"/>
              </w:rPr>
              <w:t xml:space="preserve"> limits allowable under the HVNL Mass Management System.</w:t>
            </w:r>
          </w:p>
          <w:p w14:paraId="6DFCF99E" w14:textId="77777777" w:rsidR="001241C8" w:rsidRPr="00C82D57" w:rsidRDefault="001241C8" w:rsidP="001241C8">
            <w:pPr>
              <w:spacing w:after="0"/>
              <w:rPr>
                <w:sz w:val="20"/>
              </w:rPr>
            </w:pPr>
            <w:r w:rsidRPr="00C82D57">
              <w:rPr>
                <w:sz w:val="20"/>
              </w:rPr>
              <w:t xml:space="preserve">Mass is determined by a method of assessment or weighing. </w:t>
            </w:r>
          </w:p>
          <w:p w14:paraId="1D011C76" w14:textId="77777777" w:rsidR="001241C8" w:rsidRPr="00C82D57" w:rsidRDefault="001241C8" w:rsidP="001241C8">
            <w:pPr>
              <w:spacing w:after="0"/>
              <w:rPr>
                <w:sz w:val="20"/>
              </w:rPr>
            </w:pPr>
            <w:r>
              <w:rPr>
                <w:sz w:val="20"/>
              </w:rPr>
              <w:t>How are v</w:t>
            </w:r>
            <w:r w:rsidRPr="00C82D57">
              <w:rPr>
                <w:sz w:val="20"/>
              </w:rPr>
              <w:t>ehicle loading limits are established</w:t>
            </w:r>
            <w:r>
              <w:rPr>
                <w:sz w:val="20"/>
              </w:rPr>
              <w:t>?</w:t>
            </w:r>
          </w:p>
          <w:p w14:paraId="4EAD8A4C" w14:textId="77777777" w:rsidR="001241C8" w:rsidRDefault="001241C8" w:rsidP="001241C8">
            <w:pPr>
              <w:spacing w:after="0"/>
              <w:rPr>
                <w:sz w:val="20"/>
              </w:rPr>
            </w:pPr>
            <w:r w:rsidRPr="00C82D57">
              <w:rPr>
                <w:sz w:val="20"/>
              </w:rPr>
              <w:t>How does the operator ensure that loading complies with axle/gross mass restrictions applicable to a vehicle?</w:t>
            </w:r>
          </w:p>
          <w:p w14:paraId="729F5E9F" w14:textId="77777777" w:rsidR="001241C8" w:rsidRPr="00D30A05" w:rsidRDefault="001241C8" w:rsidP="001241C8">
            <w:pPr>
              <w:spacing w:after="0"/>
              <w:rPr>
                <w:sz w:val="20"/>
              </w:rPr>
            </w:pPr>
            <w:r w:rsidRPr="00013160">
              <w:rPr>
                <w:sz w:val="20"/>
              </w:rPr>
              <w:t>The loading system should cater for all possible variations including density, number, volume etc.</w:t>
            </w:r>
          </w:p>
        </w:tc>
        <w:tc>
          <w:tcPr>
            <w:tcW w:w="1714" w:type="pct"/>
            <w:shd w:val="clear" w:color="auto" w:fill="auto"/>
          </w:tcPr>
          <w:p w14:paraId="66FDF1DF"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3734D872" w14:textId="77777777" w:rsidR="001241C8" w:rsidRPr="00D30A05" w:rsidRDefault="001241C8" w:rsidP="001241C8">
            <w:pPr>
              <w:spacing w:after="0"/>
              <w:ind w:firstLine="34"/>
              <w:rPr>
                <w:rFonts w:cs="Calibri"/>
                <w:color w:val="000000"/>
                <w:sz w:val="20"/>
              </w:rPr>
            </w:pPr>
          </w:p>
        </w:tc>
      </w:tr>
      <w:tr w:rsidR="001241C8" w:rsidRPr="00D30A05" w14:paraId="6FF5FD65" w14:textId="77777777" w:rsidTr="001241C8">
        <w:tc>
          <w:tcPr>
            <w:tcW w:w="478" w:type="pct"/>
            <w:shd w:val="clear" w:color="auto" w:fill="auto"/>
          </w:tcPr>
          <w:p w14:paraId="6915A96A" w14:textId="77777777" w:rsidR="001241C8" w:rsidRPr="00D30A05" w:rsidRDefault="001241C8" w:rsidP="001241C8">
            <w:pPr>
              <w:rPr>
                <w:sz w:val="24"/>
              </w:rPr>
            </w:pPr>
            <w:r w:rsidRPr="00D30A05">
              <w:rPr>
                <w:b/>
                <w:sz w:val="20"/>
              </w:rPr>
              <w:t>Possible Evidence</w:t>
            </w:r>
          </w:p>
        </w:tc>
        <w:tc>
          <w:tcPr>
            <w:tcW w:w="2808" w:type="pct"/>
          </w:tcPr>
          <w:p w14:paraId="7F1136B3" w14:textId="77777777" w:rsidR="001241C8" w:rsidRPr="00D30A05" w:rsidRDefault="001241C8" w:rsidP="001241C8">
            <w:pPr>
              <w:spacing w:after="0"/>
              <w:jc w:val="both"/>
              <w:rPr>
                <w:sz w:val="20"/>
              </w:rPr>
            </w:pPr>
          </w:p>
        </w:tc>
        <w:tc>
          <w:tcPr>
            <w:tcW w:w="1714" w:type="pct"/>
            <w:shd w:val="clear" w:color="auto" w:fill="auto"/>
          </w:tcPr>
          <w:p w14:paraId="526C6B9C"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24691FCF" w14:textId="77777777" w:rsidR="001241C8" w:rsidRPr="00D30A05" w:rsidRDefault="001241C8" w:rsidP="001241C8">
            <w:pPr>
              <w:spacing w:after="0"/>
              <w:ind w:firstLine="34"/>
              <w:rPr>
                <w:rFonts w:cs="Calibri"/>
                <w:color w:val="000000"/>
                <w:sz w:val="20"/>
              </w:rPr>
            </w:pPr>
          </w:p>
        </w:tc>
      </w:tr>
      <w:tr w:rsidR="001241C8" w:rsidRPr="00D30A05" w14:paraId="29FB5338" w14:textId="77777777" w:rsidTr="001241C8">
        <w:tc>
          <w:tcPr>
            <w:tcW w:w="478" w:type="pct"/>
            <w:shd w:val="clear" w:color="auto" w:fill="auto"/>
          </w:tcPr>
          <w:p w14:paraId="4B070A8B" w14:textId="77777777" w:rsidR="001241C8" w:rsidRPr="00D30A05" w:rsidRDefault="001241C8" w:rsidP="001241C8">
            <w:pPr>
              <w:ind w:firstLine="34"/>
              <w:rPr>
                <w:b/>
                <w:sz w:val="20"/>
              </w:rPr>
            </w:pPr>
            <w:r w:rsidRPr="00D30A05">
              <w:rPr>
                <w:b/>
                <w:sz w:val="20"/>
              </w:rPr>
              <w:t>Notes</w:t>
            </w:r>
          </w:p>
        </w:tc>
        <w:tc>
          <w:tcPr>
            <w:tcW w:w="2808" w:type="pct"/>
          </w:tcPr>
          <w:p w14:paraId="682C6444" w14:textId="77777777" w:rsidR="001241C8" w:rsidRPr="00D30A05" w:rsidRDefault="001241C8" w:rsidP="001241C8">
            <w:pPr>
              <w:spacing w:after="0"/>
              <w:jc w:val="both"/>
              <w:rPr>
                <w:sz w:val="20"/>
              </w:rPr>
            </w:pPr>
            <w:r w:rsidRPr="00C82D57">
              <w:rPr>
                <w:sz w:val="20"/>
              </w:rPr>
              <w:t>A method of assessment may include filling to a marked line in the vehicle body or loading a known volume of liquid at a known specific gravity.</w:t>
            </w:r>
          </w:p>
        </w:tc>
        <w:tc>
          <w:tcPr>
            <w:tcW w:w="1714" w:type="pct"/>
            <w:shd w:val="clear" w:color="auto" w:fill="auto"/>
          </w:tcPr>
          <w:p w14:paraId="0A0F6284"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0B432551" w14:textId="77777777" w:rsidR="001241C8" w:rsidRPr="00D30A05" w:rsidRDefault="001241C8" w:rsidP="001241C8">
            <w:pPr>
              <w:spacing w:after="0"/>
              <w:ind w:firstLine="34"/>
              <w:rPr>
                <w:rFonts w:cs="Calibri"/>
                <w:color w:val="000000"/>
                <w:sz w:val="20"/>
              </w:rPr>
            </w:pPr>
          </w:p>
        </w:tc>
      </w:tr>
    </w:tbl>
    <w:p w14:paraId="29B44710" w14:textId="77777777" w:rsidR="001241C8" w:rsidRPr="005949DF" w:rsidRDefault="001241C8" w:rsidP="001241C8">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t xml:space="preserve">Standard 4: </w:t>
      </w:r>
      <w:r>
        <w:rPr>
          <w:sz w:val="32"/>
          <w:szCs w:val="32"/>
          <w:lang w:val="en-AU"/>
        </w:rPr>
        <w:t>Records and documentat</w:t>
      </w:r>
      <w:r w:rsidRPr="005949DF">
        <w:rPr>
          <w:sz w:val="32"/>
          <w:szCs w:val="32"/>
          <w:lang w:val="en-AU"/>
        </w:rPr>
        <w: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01A6FC03" w14:textId="77777777" w:rsidTr="001241C8">
        <w:trPr>
          <w:tblHeader/>
        </w:trPr>
        <w:tc>
          <w:tcPr>
            <w:tcW w:w="485" w:type="pct"/>
            <w:shd w:val="clear" w:color="auto" w:fill="C2DBEA" w:themeFill="accent2" w:themeFillTint="66"/>
          </w:tcPr>
          <w:p w14:paraId="041701BD" w14:textId="77777777" w:rsidR="001241C8" w:rsidRPr="001241C8" w:rsidRDefault="001241C8" w:rsidP="00356D3F">
            <w:pPr>
              <w:pStyle w:val="TableHeading"/>
            </w:pPr>
            <w:r w:rsidRPr="001241C8">
              <w:t xml:space="preserve">Criterion </w:t>
            </w:r>
            <w:r w:rsidRPr="001241C8">
              <w:br/>
              <w:t>4.1 &amp; 4.2</w:t>
            </w:r>
          </w:p>
        </w:tc>
        <w:tc>
          <w:tcPr>
            <w:tcW w:w="4515" w:type="pct"/>
            <w:gridSpan w:val="2"/>
            <w:shd w:val="clear" w:color="auto" w:fill="C2DBEA" w:themeFill="accent2" w:themeFillTint="66"/>
          </w:tcPr>
          <w:p w14:paraId="01AA69BC" w14:textId="77777777" w:rsidR="001241C8" w:rsidRPr="001241C8" w:rsidRDefault="001241C8" w:rsidP="00356D3F">
            <w:pPr>
              <w:pStyle w:val="TableHeading"/>
            </w:pPr>
            <w:r w:rsidRPr="001241C8">
              <w:t>Records are kept for any trip that involves vehicle masses above GML (axle or gross).</w:t>
            </w:r>
          </w:p>
        </w:tc>
      </w:tr>
      <w:tr w:rsidR="001241C8" w:rsidRPr="00D30A05" w14:paraId="5A3E3DD7" w14:textId="77777777" w:rsidTr="001241C8">
        <w:tc>
          <w:tcPr>
            <w:tcW w:w="485" w:type="pct"/>
            <w:shd w:val="clear" w:color="auto" w:fill="auto"/>
          </w:tcPr>
          <w:p w14:paraId="7E1EA0BB" w14:textId="77777777" w:rsidR="001241C8" w:rsidRPr="00D30A05" w:rsidRDefault="001241C8" w:rsidP="001241C8">
            <w:pPr>
              <w:ind w:firstLine="34"/>
              <w:rPr>
                <w:b/>
                <w:sz w:val="24"/>
              </w:rPr>
            </w:pPr>
            <w:r w:rsidRPr="00045451">
              <w:rPr>
                <w:b/>
                <w:sz w:val="20"/>
                <w:szCs w:val="20"/>
              </w:rPr>
              <w:t>Scope</w:t>
            </w:r>
          </w:p>
        </w:tc>
        <w:tc>
          <w:tcPr>
            <w:tcW w:w="2801" w:type="pct"/>
          </w:tcPr>
          <w:p w14:paraId="78092C1F" w14:textId="77777777" w:rsidR="001241C8" w:rsidRPr="008C054F" w:rsidRDefault="001241C8" w:rsidP="001241C8">
            <w:pPr>
              <w:spacing w:after="0"/>
              <w:rPr>
                <w:sz w:val="20"/>
              </w:rPr>
            </w:pPr>
            <w:r w:rsidRPr="008C054F">
              <w:rPr>
                <w:sz w:val="20"/>
              </w:rPr>
              <w:t>Records are to</w:t>
            </w:r>
            <w:r>
              <w:rPr>
                <w:sz w:val="20"/>
              </w:rPr>
              <w:t xml:space="preserve"> </w:t>
            </w:r>
            <w:r w:rsidRPr="008C054F">
              <w:rPr>
                <w:sz w:val="20"/>
              </w:rPr>
              <w:t xml:space="preserve">include details that identify the trip and vehicles involved. </w:t>
            </w:r>
            <w:r>
              <w:rPr>
                <w:sz w:val="20"/>
              </w:rPr>
              <w:t>I</w:t>
            </w:r>
            <w:r w:rsidRPr="008C054F">
              <w:rPr>
                <w:sz w:val="20"/>
              </w:rPr>
              <w:t>dentif</w:t>
            </w:r>
            <w:r>
              <w:rPr>
                <w:sz w:val="20"/>
              </w:rPr>
              <w:t>y</w:t>
            </w:r>
            <w:r w:rsidRPr="008C054F">
              <w:rPr>
                <w:sz w:val="20"/>
              </w:rPr>
              <w:t xml:space="preserve"> the person or organisation completing the loading processes.</w:t>
            </w:r>
          </w:p>
          <w:p w14:paraId="12EE9A93" w14:textId="77777777" w:rsidR="001241C8" w:rsidRPr="008C054F" w:rsidRDefault="001241C8" w:rsidP="001241C8">
            <w:pPr>
              <w:spacing w:after="0"/>
              <w:rPr>
                <w:sz w:val="20"/>
              </w:rPr>
            </w:pPr>
            <w:r w:rsidRPr="008C054F">
              <w:rPr>
                <w:sz w:val="20"/>
              </w:rPr>
              <w:t>Verify that:</w:t>
            </w:r>
          </w:p>
          <w:p w14:paraId="66ACAFE0" w14:textId="77777777" w:rsidR="001241C8" w:rsidRPr="008C054F" w:rsidRDefault="001241C8" w:rsidP="001241C8">
            <w:pPr>
              <w:pStyle w:val="ListParagraph"/>
              <w:numPr>
                <w:ilvl w:val="0"/>
                <w:numId w:val="49"/>
              </w:numPr>
              <w:tabs>
                <w:tab w:val="clear" w:pos="284"/>
              </w:tabs>
              <w:spacing w:after="0"/>
            </w:pPr>
            <w:r w:rsidRPr="008C054F">
              <w:t xml:space="preserve">All records are legible and identifiable to the vehicle and trips involved. </w:t>
            </w:r>
          </w:p>
          <w:p w14:paraId="09E4003E" w14:textId="77777777" w:rsidR="001241C8" w:rsidRPr="008C054F" w:rsidRDefault="001241C8" w:rsidP="001241C8">
            <w:pPr>
              <w:pStyle w:val="ListParagraph"/>
              <w:numPr>
                <w:ilvl w:val="0"/>
                <w:numId w:val="49"/>
              </w:numPr>
              <w:tabs>
                <w:tab w:val="clear" w:pos="284"/>
              </w:tabs>
              <w:spacing w:after="0"/>
            </w:pPr>
            <w:r w:rsidRPr="008C054F">
              <w:t>For each trip do they keep documentary evidence (</w:t>
            </w:r>
            <w:proofErr w:type="spellStart"/>
            <w:r w:rsidRPr="008C054F">
              <w:t>eg.</w:t>
            </w:r>
            <w:proofErr w:type="spellEnd"/>
            <w:r w:rsidRPr="008C054F">
              <w:t xml:space="preserve"> Manifests/Run sheets/Log sheets/Work diaries) of the following:</w:t>
            </w:r>
          </w:p>
          <w:p w14:paraId="0AE9F22A" w14:textId="77777777" w:rsidR="001241C8" w:rsidRPr="00383FB4" w:rsidRDefault="001241C8" w:rsidP="001241C8">
            <w:pPr>
              <w:pStyle w:val="ListParagraph"/>
              <w:numPr>
                <w:ilvl w:val="1"/>
                <w:numId w:val="49"/>
              </w:numPr>
              <w:tabs>
                <w:tab w:val="clear" w:pos="284"/>
              </w:tabs>
              <w:spacing w:after="200"/>
              <w:rPr>
                <w:szCs w:val="20"/>
              </w:rPr>
            </w:pPr>
            <w:r w:rsidRPr="00383FB4">
              <w:rPr>
                <w:szCs w:val="20"/>
              </w:rPr>
              <w:t xml:space="preserve">The vehicle’s registration number or fleet number. </w:t>
            </w:r>
          </w:p>
          <w:p w14:paraId="4BFBEC1B" w14:textId="77777777" w:rsidR="001241C8" w:rsidRPr="00383FB4" w:rsidRDefault="001241C8" w:rsidP="001241C8">
            <w:pPr>
              <w:pStyle w:val="ListParagraph"/>
              <w:numPr>
                <w:ilvl w:val="1"/>
                <w:numId w:val="49"/>
              </w:numPr>
              <w:tabs>
                <w:tab w:val="clear" w:pos="284"/>
              </w:tabs>
              <w:spacing w:after="200"/>
              <w:rPr>
                <w:szCs w:val="20"/>
              </w:rPr>
            </w:pPr>
            <w:r w:rsidRPr="00383FB4">
              <w:rPr>
                <w:szCs w:val="20"/>
              </w:rPr>
              <w:t>date/s of trip</w:t>
            </w:r>
          </w:p>
          <w:p w14:paraId="1A9DA027" w14:textId="77777777" w:rsidR="001241C8" w:rsidRPr="00383FB4" w:rsidRDefault="001241C8" w:rsidP="001241C8">
            <w:pPr>
              <w:pStyle w:val="ListParagraph"/>
              <w:numPr>
                <w:ilvl w:val="1"/>
                <w:numId w:val="49"/>
              </w:numPr>
              <w:tabs>
                <w:tab w:val="clear" w:pos="284"/>
              </w:tabs>
              <w:spacing w:after="200"/>
              <w:rPr>
                <w:szCs w:val="20"/>
              </w:rPr>
            </w:pPr>
            <w:r w:rsidRPr="00383FB4">
              <w:rPr>
                <w:szCs w:val="20"/>
              </w:rPr>
              <w:t>loading and destination locations</w:t>
            </w:r>
          </w:p>
          <w:p w14:paraId="2C15B191" w14:textId="77777777" w:rsidR="001241C8" w:rsidRPr="008C054F" w:rsidRDefault="001241C8" w:rsidP="001241C8">
            <w:pPr>
              <w:pStyle w:val="ListParagraph"/>
              <w:numPr>
                <w:ilvl w:val="1"/>
                <w:numId w:val="49"/>
              </w:numPr>
              <w:tabs>
                <w:tab w:val="clear" w:pos="284"/>
              </w:tabs>
              <w:spacing w:after="0"/>
            </w:pPr>
            <w:r w:rsidRPr="00383FB4">
              <w:rPr>
                <w:szCs w:val="20"/>
              </w:rPr>
              <w:t>established gross mass (both axle and gross mass records are to be kept where practical)</w:t>
            </w:r>
          </w:p>
        </w:tc>
        <w:tc>
          <w:tcPr>
            <w:tcW w:w="1714" w:type="pct"/>
            <w:shd w:val="clear" w:color="auto" w:fill="auto"/>
          </w:tcPr>
          <w:p w14:paraId="5749C065"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4366CFCA"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  </w:t>
            </w:r>
          </w:p>
        </w:tc>
      </w:tr>
      <w:tr w:rsidR="001241C8" w:rsidRPr="00D30A05" w14:paraId="1C86D93A" w14:textId="77777777" w:rsidTr="001241C8">
        <w:tc>
          <w:tcPr>
            <w:tcW w:w="485" w:type="pct"/>
            <w:shd w:val="clear" w:color="auto" w:fill="auto"/>
          </w:tcPr>
          <w:p w14:paraId="20D7498F" w14:textId="77777777" w:rsidR="001241C8" w:rsidRPr="00D30A05" w:rsidRDefault="001241C8" w:rsidP="001241C8">
            <w:pPr>
              <w:rPr>
                <w:sz w:val="24"/>
              </w:rPr>
            </w:pPr>
            <w:r w:rsidRPr="00D30A05">
              <w:rPr>
                <w:b/>
                <w:sz w:val="20"/>
              </w:rPr>
              <w:t>Possible Evidence</w:t>
            </w:r>
          </w:p>
        </w:tc>
        <w:tc>
          <w:tcPr>
            <w:tcW w:w="2801" w:type="pct"/>
          </w:tcPr>
          <w:p w14:paraId="7E2DAE5D" w14:textId="77777777" w:rsidR="001241C8" w:rsidRPr="008C054F" w:rsidRDefault="001241C8" w:rsidP="001241C8">
            <w:pPr>
              <w:spacing w:after="0"/>
              <w:rPr>
                <w:rFonts w:ascii="Arial" w:hAnsi="Arial"/>
                <w:sz w:val="20"/>
              </w:rPr>
            </w:pPr>
          </w:p>
        </w:tc>
        <w:tc>
          <w:tcPr>
            <w:tcW w:w="1714" w:type="pct"/>
            <w:shd w:val="clear" w:color="auto" w:fill="auto"/>
          </w:tcPr>
          <w:p w14:paraId="39872790"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110589DF" w14:textId="77777777" w:rsidR="001241C8" w:rsidRPr="00D30A05" w:rsidRDefault="001241C8" w:rsidP="001241C8">
            <w:pPr>
              <w:spacing w:after="0"/>
              <w:ind w:firstLine="34"/>
              <w:rPr>
                <w:rFonts w:cs="Calibri"/>
                <w:color w:val="000000"/>
                <w:sz w:val="20"/>
              </w:rPr>
            </w:pPr>
          </w:p>
        </w:tc>
      </w:tr>
      <w:tr w:rsidR="001241C8" w:rsidRPr="00D30A05" w14:paraId="728B6D6A" w14:textId="77777777" w:rsidTr="001241C8">
        <w:tc>
          <w:tcPr>
            <w:tcW w:w="485" w:type="pct"/>
            <w:shd w:val="clear" w:color="auto" w:fill="auto"/>
          </w:tcPr>
          <w:p w14:paraId="7C4835CC" w14:textId="77777777" w:rsidR="001241C8" w:rsidRPr="00D30A05" w:rsidRDefault="001241C8" w:rsidP="001241C8">
            <w:pPr>
              <w:ind w:firstLine="34"/>
              <w:rPr>
                <w:b/>
                <w:sz w:val="20"/>
              </w:rPr>
            </w:pPr>
            <w:r w:rsidRPr="00D30A05">
              <w:rPr>
                <w:b/>
                <w:sz w:val="20"/>
              </w:rPr>
              <w:t>Notes</w:t>
            </w:r>
          </w:p>
        </w:tc>
        <w:tc>
          <w:tcPr>
            <w:tcW w:w="2801" w:type="pct"/>
          </w:tcPr>
          <w:p w14:paraId="7944C7FF" w14:textId="77777777" w:rsidR="001241C8" w:rsidRPr="00D30A05" w:rsidRDefault="001241C8" w:rsidP="001241C8">
            <w:pPr>
              <w:spacing w:after="0"/>
              <w:rPr>
                <w:sz w:val="20"/>
              </w:rPr>
            </w:pPr>
          </w:p>
        </w:tc>
        <w:tc>
          <w:tcPr>
            <w:tcW w:w="1714" w:type="pct"/>
            <w:shd w:val="clear" w:color="auto" w:fill="auto"/>
          </w:tcPr>
          <w:p w14:paraId="5EB96943"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0A081146" w14:textId="77777777" w:rsidR="001241C8" w:rsidRPr="00D30A05" w:rsidRDefault="001241C8" w:rsidP="001241C8">
            <w:pPr>
              <w:spacing w:after="0"/>
              <w:ind w:firstLine="34"/>
              <w:rPr>
                <w:rFonts w:cs="Calibri"/>
                <w:color w:val="000000"/>
                <w:sz w:val="20"/>
              </w:rPr>
            </w:pPr>
          </w:p>
        </w:tc>
      </w:tr>
    </w:tbl>
    <w:p w14:paraId="69F1642E" w14:textId="77777777" w:rsidR="001241C8" w:rsidRDefault="001241C8" w:rsidP="001241C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241C8" w:rsidRPr="001241C8" w14:paraId="7238E060" w14:textId="77777777" w:rsidTr="001241C8">
        <w:trPr>
          <w:tblHeader/>
        </w:trPr>
        <w:tc>
          <w:tcPr>
            <w:tcW w:w="486" w:type="pct"/>
            <w:shd w:val="clear" w:color="auto" w:fill="C2DBEA" w:themeFill="accent2" w:themeFillTint="66"/>
          </w:tcPr>
          <w:p w14:paraId="6C9D2F78" w14:textId="77777777" w:rsidR="001241C8" w:rsidRPr="001241C8" w:rsidRDefault="001241C8" w:rsidP="00356D3F">
            <w:pPr>
              <w:pStyle w:val="TableHeading"/>
            </w:pPr>
            <w:r w:rsidRPr="001241C8">
              <w:t>Criterion 4.3</w:t>
            </w:r>
          </w:p>
        </w:tc>
        <w:tc>
          <w:tcPr>
            <w:tcW w:w="4514" w:type="pct"/>
            <w:gridSpan w:val="2"/>
            <w:shd w:val="clear" w:color="auto" w:fill="C2DBEA" w:themeFill="accent2" w:themeFillTint="66"/>
          </w:tcPr>
          <w:p w14:paraId="65330AF9" w14:textId="77777777" w:rsidR="001241C8" w:rsidRPr="001241C8" w:rsidRDefault="001241C8" w:rsidP="00356D3F">
            <w:pPr>
              <w:pStyle w:val="TableHeading"/>
            </w:pPr>
            <w:r w:rsidRPr="001241C8">
              <w:t>A register is kept of any vehicle defect notice or infringement notice issued for a vehicle in relation to its suspension.</w:t>
            </w:r>
          </w:p>
        </w:tc>
      </w:tr>
      <w:tr w:rsidR="001241C8" w:rsidRPr="00067D38" w14:paraId="141A4F5A" w14:textId="77777777" w:rsidTr="001241C8">
        <w:tc>
          <w:tcPr>
            <w:tcW w:w="486" w:type="pct"/>
            <w:shd w:val="clear" w:color="auto" w:fill="auto"/>
          </w:tcPr>
          <w:p w14:paraId="0B04AEA0" w14:textId="77777777" w:rsidR="001241C8" w:rsidRPr="00DD3416" w:rsidRDefault="001241C8" w:rsidP="001241C8">
            <w:pPr>
              <w:ind w:firstLine="34"/>
              <w:rPr>
                <w:b/>
                <w:sz w:val="24"/>
              </w:rPr>
            </w:pPr>
            <w:r w:rsidRPr="00045451">
              <w:rPr>
                <w:b/>
                <w:sz w:val="20"/>
                <w:szCs w:val="20"/>
              </w:rPr>
              <w:t>Scope</w:t>
            </w:r>
          </w:p>
        </w:tc>
        <w:tc>
          <w:tcPr>
            <w:tcW w:w="2800" w:type="pct"/>
          </w:tcPr>
          <w:p w14:paraId="4DABEB65" w14:textId="77777777" w:rsidR="001241C8" w:rsidRPr="00730CAB" w:rsidRDefault="001241C8" w:rsidP="001241C8">
            <w:pPr>
              <w:pStyle w:val="TableText"/>
            </w:pPr>
            <w:r w:rsidRPr="00730CAB">
              <w:t xml:space="preserve">The register must include the following details:  </w:t>
            </w:r>
          </w:p>
          <w:p w14:paraId="57724F2B" w14:textId="77777777" w:rsidR="001241C8" w:rsidRPr="00730CAB" w:rsidRDefault="001241C8" w:rsidP="001241C8">
            <w:pPr>
              <w:pStyle w:val="Bullet1"/>
              <w:numPr>
                <w:ilvl w:val="0"/>
                <w:numId w:val="50"/>
              </w:numPr>
              <w:tabs>
                <w:tab w:val="clear" w:pos="284"/>
                <w:tab w:val="left" w:pos="709"/>
                <w:tab w:val="left" w:pos="851"/>
              </w:tabs>
              <w:spacing w:before="20" w:after="20"/>
              <w:rPr>
                <w:szCs w:val="20"/>
              </w:rPr>
            </w:pPr>
            <w:r w:rsidRPr="00730CAB">
              <w:rPr>
                <w:szCs w:val="20"/>
              </w:rPr>
              <w:t>the registration and VIN of the vehicle to which the notice was issued</w:t>
            </w:r>
          </w:p>
          <w:p w14:paraId="5753F76A" w14:textId="77777777" w:rsidR="001241C8" w:rsidRPr="00730CAB" w:rsidRDefault="001241C8" w:rsidP="001241C8">
            <w:pPr>
              <w:pStyle w:val="Bullet1"/>
              <w:numPr>
                <w:ilvl w:val="0"/>
                <w:numId w:val="50"/>
              </w:numPr>
              <w:tabs>
                <w:tab w:val="clear" w:pos="284"/>
                <w:tab w:val="left" w:pos="709"/>
                <w:tab w:val="left" w:pos="851"/>
              </w:tabs>
              <w:spacing w:before="20" w:after="20"/>
              <w:rPr>
                <w:szCs w:val="20"/>
              </w:rPr>
            </w:pPr>
            <w:r w:rsidRPr="00730CAB">
              <w:rPr>
                <w:szCs w:val="20"/>
              </w:rPr>
              <w:t>the date, time and place the notice was issued</w:t>
            </w:r>
          </w:p>
          <w:p w14:paraId="4B4792B2" w14:textId="77777777" w:rsidR="001241C8" w:rsidRPr="00730CAB" w:rsidRDefault="001241C8" w:rsidP="001241C8">
            <w:pPr>
              <w:pStyle w:val="Bullet1"/>
              <w:numPr>
                <w:ilvl w:val="0"/>
                <w:numId w:val="50"/>
              </w:numPr>
              <w:tabs>
                <w:tab w:val="clear" w:pos="284"/>
                <w:tab w:val="left" w:pos="709"/>
                <w:tab w:val="left" w:pos="851"/>
              </w:tabs>
              <w:spacing w:before="20" w:after="20"/>
              <w:rPr>
                <w:szCs w:val="20"/>
              </w:rPr>
            </w:pPr>
            <w:r w:rsidRPr="00730CAB">
              <w:rPr>
                <w:szCs w:val="20"/>
              </w:rPr>
              <w:t>the nature of the contravention (description of the notice and or defect)</w:t>
            </w:r>
          </w:p>
          <w:p w14:paraId="13D393CE" w14:textId="77777777" w:rsidR="001241C8" w:rsidRPr="00730CAB" w:rsidRDefault="001241C8" w:rsidP="001241C8">
            <w:pPr>
              <w:pStyle w:val="Bullet1"/>
              <w:numPr>
                <w:ilvl w:val="0"/>
                <w:numId w:val="0"/>
              </w:numPr>
              <w:rPr>
                <w:szCs w:val="20"/>
              </w:rPr>
            </w:pPr>
            <w:r>
              <w:rPr>
                <w:szCs w:val="20"/>
              </w:rPr>
              <w:t>I</w:t>
            </w:r>
            <w:r w:rsidRPr="00730CAB">
              <w:rPr>
                <w:szCs w:val="20"/>
              </w:rPr>
              <w:t>f a notice is in relation to vehicle standards</w:t>
            </w:r>
          </w:p>
          <w:p w14:paraId="36D9F0D8" w14:textId="77777777" w:rsidR="001241C8" w:rsidRPr="00730CAB" w:rsidRDefault="001241C8" w:rsidP="001241C8">
            <w:pPr>
              <w:pStyle w:val="Bullet1"/>
              <w:numPr>
                <w:ilvl w:val="0"/>
                <w:numId w:val="50"/>
              </w:numPr>
              <w:tabs>
                <w:tab w:val="clear" w:pos="284"/>
                <w:tab w:val="left" w:pos="709"/>
                <w:tab w:val="left" w:pos="851"/>
              </w:tabs>
              <w:spacing w:before="20" w:after="20"/>
              <w:rPr>
                <w:szCs w:val="20"/>
              </w:rPr>
            </w:pPr>
            <w:r w:rsidRPr="00730CAB">
              <w:rPr>
                <w:szCs w:val="20"/>
              </w:rPr>
              <w:t>the date the defect must be repaired by</w:t>
            </w:r>
          </w:p>
          <w:p w14:paraId="61F97259" w14:textId="77777777" w:rsidR="001241C8" w:rsidRPr="00730CAB" w:rsidRDefault="001241C8" w:rsidP="001241C8">
            <w:pPr>
              <w:pStyle w:val="Bullet1"/>
              <w:numPr>
                <w:ilvl w:val="0"/>
                <w:numId w:val="50"/>
              </w:numPr>
              <w:tabs>
                <w:tab w:val="clear" w:pos="284"/>
                <w:tab w:val="left" w:pos="709"/>
                <w:tab w:val="left" w:pos="851"/>
              </w:tabs>
              <w:spacing w:before="20" w:after="20"/>
              <w:rPr>
                <w:szCs w:val="20"/>
              </w:rPr>
            </w:pPr>
            <w:r w:rsidRPr="00730CAB">
              <w:rPr>
                <w:szCs w:val="20"/>
              </w:rPr>
              <w:t xml:space="preserve">who conducted the repairs </w:t>
            </w:r>
          </w:p>
          <w:p w14:paraId="39A49F0B" w14:textId="77777777" w:rsidR="001241C8" w:rsidRPr="00730CAB" w:rsidRDefault="001241C8" w:rsidP="001241C8">
            <w:pPr>
              <w:pStyle w:val="Bullet1"/>
              <w:numPr>
                <w:ilvl w:val="0"/>
                <w:numId w:val="50"/>
              </w:numPr>
              <w:tabs>
                <w:tab w:val="clear" w:pos="284"/>
                <w:tab w:val="left" w:pos="709"/>
                <w:tab w:val="left" w:pos="851"/>
              </w:tabs>
              <w:spacing w:before="20" w:after="20"/>
              <w:rPr>
                <w:szCs w:val="20"/>
              </w:rPr>
            </w:pPr>
            <w:r w:rsidRPr="00730CAB">
              <w:rPr>
                <w:szCs w:val="20"/>
              </w:rPr>
              <w:t>the date the repair was completed</w:t>
            </w:r>
          </w:p>
          <w:p w14:paraId="7B76333F" w14:textId="77777777" w:rsidR="001241C8" w:rsidRPr="00730CAB" w:rsidRDefault="001241C8" w:rsidP="001241C8">
            <w:pPr>
              <w:pStyle w:val="ListParagraph"/>
              <w:numPr>
                <w:ilvl w:val="0"/>
                <w:numId w:val="50"/>
              </w:numPr>
              <w:tabs>
                <w:tab w:val="clear" w:pos="284"/>
              </w:tabs>
              <w:spacing w:after="0"/>
            </w:pPr>
            <w:r w:rsidRPr="00730CAB">
              <w:rPr>
                <w:szCs w:val="20"/>
              </w:rPr>
              <w:t>the authorised entity that cleared the notice.</w:t>
            </w:r>
          </w:p>
        </w:tc>
        <w:tc>
          <w:tcPr>
            <w:tcW w:w="1714" w:type="pct"/>
            <w:shd w:val="clear" w:color="auto" w:fill="auto"/>
          </w:tcPr>
          <w:p w14:paraId="0098F851" w14:textId="77777777" w:rsidR="001241C8" w:rsidRDefault="001241C8" w:rsidP="001241C8">
            <w:pPr>
              <w:spacing w:after="0"/>
              <w:ind w:firstLine="34"/>
              <w:rPr>
                <w:rFonts w:cs="Calibri"/>
                <w:b/>
                <w:color w:val="000000"/>
                <w:sz w:val="20"/>
              </w:rPr>
            </w:pPr>
            <w:r w:rsidRPr="00A31153">
              <w:rPr>
                <w:rFonts w:cs="Calibri"/>
                <w:b/>
                <w:color w:val="000000"/>
                <w:sz w:val="20"/>
              </w:rPr>
              <w:t xml:space="preserve">How Does Operator’s System Meet /Not Meet the Criterion – Auditor to complete.  </w:t>
            </w:r>
          </w:p>
          <w:p w14:paraId="077AFBCB" w14:textId="77777777" w:rsidR="001241C8" w:rsidRPr="00A31153" w:rsidRDefault="001241C8" w:rsidP="001241C8">
            <w:pPr>
              <w:spacing w:after="0"/>
              <w:ind w:firstLine="34"/>
              <w:rPr>
                <w:rFonts w:cs="Calibri"/>
                <w:b/>
                <w:color w:val="000000"/>
                <w:sz w:val="20"/>
              </w:rPr>
            </w:pPr>
            <w:r w:rsidRPr="00A31153">
              <w:rPr>
                <w:rFonts w:cs="Calibri"/>
                <w:b/>
                <w:color w:val="000000"/>
                <w:sz w:val="20"/>
              </w:rPr>
              <w:t xml:space="preserve"> </w:t>
            </w:r>
          </w:p>
        </w:tc>
      </w:tr>
      <w:tr w:rsidR="001241C8" w:rsidRPr="00067D38" w14:paraId="0B4DDCC6" w14:textId="77777777" w:rsidTr="001241C8">
        <w:tc>
          <w:tcPr>
            <w:tcW w:w="486" w:type="pct"/>
            <w:shd w:val="clear" w:color="auto" w:fill="auto"/>
          </w:tcPr>
          <w:p w14:paraId="5062DBF1" w14:textId="77777777" w:rsidR="001241C8" w:rsidRPr="003835AF" w:rsidRDefault="001241C8" w:rsidP="001241C8">
            <w:pPr>
              <w:rPr>
                <w:sz w:val="24"/>
              </w:rPr>
            </w:pPr>
            <w:r w:rsidRPr="00883E37">
              <w:rPr>
                <w:b/>
                <w:sz w:val="20"/>
              </w:rPr>
              <w:t>Possible Evidence</w:t>
            </w:r>
          </w:p>
        </w:tc>
        <w:tc>
          <w:tcPr>
            <w:tcW w:w="2800" w:type="pct"/>
          </w:tcPr>
          <w:p w14:paraId="7B9C7D22" w14:textId="77777777" w:rsidR="001241C8" w:rsidRPr="00800AE8" w:rsidRDefault="001241C8" w:rsidP="001241C8">
            <w:pPr>
              <w:pStyle w:val="Bullet1"/>
              <w:numPr>
                <w:ilvl w:val="0"/>
                <w:numId w:val="50"/>
              </w:numPr>
              <w:tabs>
                <w:tab w:val="clear" w:pos="284"/>
                <w:tab w:val="left" w:pos="709"/>
                <w:tab w:val="left" w:pos="851"/>
              </w:tabs>
              <w:spacing w:before="20" w:after="20"/>
              <w:rPr>
                <w:szCs w:val="20"/>
              </w:rPr>
            </w:pPr>
            <w:r w:rsidRPr="00800AE8">
              <w:rPr>
                <w:szCs w:val="20"/>
              </w:rPr>
              <w:t>Completed fault reports.</w:t>
            </w:r>
          </w:p>
          <w:p w14:paraId="3D797BEF" w14:textId="77777777" w:rsidR="001241C8" w:rsidRPr="00800AE8" w:rsidRDefault="001241C8" w:rsidP="001241C8">
            <w:pPr>
              <w:pStyle w:val="Bullet1"/>
              <w:numPr>
                <w:ilvl w:val="0"/>
                <w:numId w:val="50"/>
              </w:numPr>
              <w:tabs>
                <w:tab w:val="clear" w:pos="284"/>
                <w:tab w:val="left" w:pos="709"/>
                <w:tab w:val="left" w:pos="851"/>
              </w:tabs>
              <w:spacing w:before="20" w:after="20"/>
              <w:rPr>
                <w:szCs w:val="20"/>
              </w:rPr>
            </w:pPr>
            <w:r w:rsidRPr="00800AE8">
              <w:rPr>
                <w:szCs w:val="20"/>
              </w:rPr>
              <w:t xml:space="preserve">Repair orders </w:t>
            </w:r>
          </w:p>
          <w:p w14:paraId="78945FF4" w14:textId="77777777" w:rsidR="001241C8" w:rsidRPr="00800AE8" w:rsidRDefault="001241C8" w:rsidP="001241C8">
            <w:pPr>
              <w:pStyle w:val="Bullet1"/>
              <w:numPr>
                <w:ilvl w:val="0"/>
                <w:numId w:val="50"/>
              </w:numPr>
              <w:tabs>
                <w:tab w:val="clear" w:pos="284"/>
                <w:tab w:val="left" w:pos="709"/>
                <w:tab w:val="left" w:pos="851"/>
              </w:tabs>
              <w:spacing w:before="20" w:after="20"/>
              <w:rPr>
                <w:rFonts w:asciiTheme="minorHAnsi" w:hAnsiTheme="minorHAnsi"/>
                <w:b/>
                <w:bCs/>
                <w:i/>
                <w:iCs/>
              </w:rPr>
            </w:pPr>
            <w:r w:rsidRPr="00800AE8">
              <w:rPr>
                <w:szCs w:val="20"/>
              </w:rPr>
              <w:t>Invoices</w:t>
            </w:r>
          </w:p>
        </w:tc>
        <w:tc>
          <w:tcPr>
            <w:tcW w:w="1714" w:type="pct"/>
            <w:shd w:val="clear" w:color="auto" w:fill="auto"/>
          </w:tcPr>
          <w:p w14:paraId="6F321590" w14:textId="77777777" w:rsidR="001241C8" w:rsidRDefault="001241C8" w:rsidP="001241C8">
            <w:pPr>
              <w:spacing w:after="0"/>
              <w:ind w:firstLine="34"/>
              <w:rPr>
                <w:rFonts w:cs="Calibri"/>
                <w:b/>
                <w:color w:val="000000"/>
                <w:sz w:val="20"/>
              </w:rPr>
            </w:pPr>
            <w:r w:rsidRPr="00453096">
              <w:rPr>
                <w:rFonts w:cs="Calibri"/>
                <w:b/>
                <w:color w:val="000000"/>
                <w:sz w:val="20"/>
              </w:rPr>
              <w:t xml:space="preserve">Evidence Sighted </w:t>
            </w:r>
            <w:proofErr w:type="gramStart"/>
            <w:r w:rsidRPr="00453096">
              <w:rPr>
                <w:rFonts w:cs="Calibri"/>
                <w:b/>
                <w:color w:val="000000"/>
                <w:sz w:val="20"/>
              </w:rPr>
              <w:t>By</w:t>
            </w:r>
            <w:proofErr w:type="gramEnd"/>
            <w:r w:rsidRPr="00453096">
              <w:rPr>
                <w:rFonts w:cs="Calibri"/>
                <w:b/>
                <w:color w:val="000000"/>
                <w:sz w:val="20"/>
              </w:rPr>
              <w:t xml:space="preserve"> </w:t>
            </w:r>
            <w:r>
              <w:rPr>
                <w:rFonts w:cs="Calibri"/>
                <w:b/>
                <w:color w:val="000000"/>
                <w:sz w:val="20"/>
              </w:rPr>
              <w:t>Auditor:</w:t>
            </w:r>
          </w:p>
          <w:p w14:paraId="6F723450" w14:textId="77777777" w:rsidR="001241C8" w:rsidRPr="00CD12D6" w:rsidRDefault="001241C8" w:rsidP="001241C8">
            <w:pPr>
              <w:spacing w:after="0"/>
              <w:ind w:firstLine="34"/>
              <w:rPr>
                <w:rFonts w:cs="Calibri"/>
                <w:color w:val="000000"/>
                <w:sz w:val="20"/>
              </w:rPr>
            </w:pPr>
          </w:p>
        </w:tc>
      </w:tr>
      <w:tr w:rsidR="001241C8" w:rsidRPr="00067D38" w14:paraId="74C499F0" w14:textId="77777777" w:rsidTr="001241C8">
        <w:tc>
          <w:tcPr>
            <w:tcW w:w="486" w:type="pct"/>
            <w:shd w:val="clear" w:color="auto" w:fill="auto"/>
          </w:tcPr>
          <w:p w14:paraId="451B4736" w14:textId="77777777" w:rsidR="001241C8" w:rsidRPr="00883E37" w:rsidRDefault="001241C8" w:rsidP="001241C8">
            <w:pPr>
              <w:ind w:firstLine="34"/>
              <w:rPr>
                <w:b/>
                <w:sz w:val="20"/>
              </w:rPr>
            </w:pPr>
            <w:r>
              <w:rPr>
                <w:b/>
                <w:sz w:val="20"/>
              </w:rPr>
              <w:t>Notes</w:t>
            </w:r>
          </w:p>
        </w:tc>
        <w:tc>
          <w:tcPr>
            <w:tcW w:w="2800" w:type="pct"/>
          </w:tcPr>
          <w:p w14:paraId="4287ADB2" w14:textId="77777777" w:rsidR="001241C8" w:rsidRPr="008D459B" w:rsidRDefault="001241C8" w:rsidP="001241C8">
            <w:pPr>
              <w:spacing w:after="0"/>
              <w:rPr>
                <w:sz w:val="20"/>
              </w:rPr>
            </w:pPr>
          </w:p>
        </w:tc>
        <w:tc>
          <w:tcPr>
            <w:tcW w:w="1714" w:type="pct"/>
            <w:shd w:val="clear" w:color="auto" w:fill="auto"/>
          </w:tcPr>
          <w:p w14:paraId="6A1F5FA7" w14:textId="77777777" w:rsidR="001241C8" w:rsidRDefault="001241C8" w:rsidP="001241C8">
            <w:pPr>
              <w:spacing w:after="0"/>
              <w:ind w:firstLine="34"/>
              <w:rPr>
                <w:rFonts w:cs="Calibri"/>
                <w:b/>
                <w:color w:val="000000"/>
                <w:sz w:val="20"/>
              </w:rPr>
            </w:pPr>
            <w:r>
              <w:rPr>
                <w:rFonts w:cs="Calibri"/>
                <w:b/>
                <w:color w:val="000000"/>
                <w:sz w:val="20"/>
              </w:rPr>
              <w:t xml:space="preserve">Audit Result (Code): </w:t>
            </w:r>
          </w:p>
          <w:p w14:paraId="50A56947" w14:textId="77777777" w:rsidR="001241C8" w:rsidRPr="00CD12D6" w:rsidRDefault="001241C8" w:rsidP="001241C8">
            <w:pPr>
              <w:spacing w:after="0"/>
              <w:ind w:firstLine="34"/>
              <w:rPr>
                <w:rFonts w:cs="Calibri"/>
                <w:color w:val="000000"/>
                <w:sz w:val="20"/>
              </w:rPr>
            </w:pPr>
          </w:p>
        </w:tc>
      </w:tr>
    </w:tbl>
    <w:p w14:paraId="35528187" w14:textId="77777777" w:rsidR="001241C8" w:rsidRPr="00D30A05" w:rsidRDefault="001241C8" w:rsidP="001241C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241C8" w:rsidRPr="001241C8" w14:paraId="43377FEF" w14:textId="77777777" w:rsidTr="001241C8">
        <w:trPr>
          <w:tblHeader/>
        </w:trPr>
        <w:tc>
          <w:tcPr>
            <w:tcW w:w="486" w:type="pct"/>
            <w:shd w:val="clear" w:color="auto" w:fill="C2DBEA" w:themeFill="accent2" w:themeFillTint="66"/>
          </w:tcPr>
          <w:p w14:paraId="393FDCE7" w14:textId="77777777" w:rsidR="001241C8" w:rsidRPr="001241C8" w:rsidRDefault="001241C8" w:rsidP="00356D3F">
            <w:pPr>
              <w:pStyle w:val="TableHeading"/>
            </w:pPr>
            <w:r w:rsidRPr="001241C8">
              <w:t>Criterion 4.4</w:t>
            </w:r>
          </w:p>
        </w:tc>
        <w:tc>
          <w:tcPr>
            <w:tcW w:w="4514" w:type="pct"/>
            <w:gridSpan w:val="2"/>
            <w:shd w:val="clear" w:color="auto" w:fill="C2DBEA" w:themeFill="accent2" w:themeFillTint="66"/>
          </w:tcPr>
          <w:p w14:paraId="620A60FC" w14:textId="77777777" w:rsidR="001241C8" w:rsidRPr="001241C8" w:rsidRDefault="001241C8" w:rsidP="00356D3F">
            <w:pPr>
              <w:pStyle w:val="TableHeading"/>
            </w:pPr>
            <w:r w:rsidRPr="001241C8">
              <w:t>A register of all persons with a designated responsibility under the accreditation is kept and regularly updated.</w:t>
            </w:r>
          </w:p>
        </w:tc>
      </w:tr>
      <w:tr w:rsidR="001241C8" w:rsidRPr="00D30A05" w14:paraId="51AEA08D" w14:textId="77777777" w:rsidTr="001241C8">
        <w:tc>
          <w:tcPr>
            <w:tcW w:w="486" w:type="pct"/>
            <w:shd w:val="clear" w:color="auto" w:fill="auto"/>
          </w:tcPr>
          <w:p w14:paraId="4333CC3D" w14:textId="77777777" w:rsidR="001241C8" w:rsidRPr="00D30A05" w:rsidRDefault="001241C8" w:rsidP="001241C8">
            <w:pPr>
              <w:ind w:firstLine="34"/>
              <w:rPr>
                <w:b/>
                <w:sz w:val="24"/>
              </w:rPr>
            </w:pPr>
            <w:r w:rsidRPr="00045451">
              <w:rPr>
                <w:b/>
                <w:sz w:val="20"/>
                <w:szCs w:val="20"/>
              </w:rPr>
              <w:t>Scope</w:t>
            </w:r>
          </w:p>
        </w:tc>
        <w:tc>
          <w:tcPr>
            <w:tcW w:w="2800" w:type="pct"/>
          </w:tcPr>
          <w:p w14:paraId="352F26E3" w14:textId="77777777" w:rsidR="001241C8" w:rsidRPr="00D30A05" w:rsidRDefault="001241C8" w:rsidP="001241C8">
            <w:pPr>
              <w:spacing w:after="0"/>
              <w:rPr>
                <w:sz w:val="20"/>
              </w:rPr>
            </w:pPr>
            <w:r w:rsidRPr="008E16DA">
              <w:rPr>
                <w:sz w:val="20"/>
              </w:rPr>
              <w:t>The name of persons that have a delegated responsibility under the ma</w:t>
            </w:r>
            <w:r>
              <w:rPr>
                <w:sz w:val="20"/>
              </w:rPr>
              <w:t>ss</w:t>
            </w:r>
            <w:r w:rsidRPr="008E16DA">
              <w:rPr>
                <w:sz w:val="20"/>
              </w:rPr>
              <w:t xml:space="preserve"> management system appears in a register that is kept up to date.</w:t>
            </w:r>
          </w:p>
        </w:tc>
        <w:tc>
          <w:tcPr>
            <w:tcW w:w="1714" w:type="pct"/>
            <w:shd w:val="clear" w:color="auto" w:fill="auto"/>
          </w:tcPr>
          <w:p w14:paraId="6CF3AD6D"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5B511C11"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 </w:t>
            </w:r>
          </w:p>
        </w:tc>
      </w:tr>
      <w:tr w:rsidR="001241C8" w:rsidRPr="00D30A05" w14:paraId="4F70864C" w14:textId="77777777" w:rsidTr="001241C8">
        <w:tc>
          <w:tcPr>
            <w:tcW w:w="486" w:type="pct"/>
            <w:shd w:val="clear" w:color="auto" w:fill="auto"/>
          </w:tcPr>
          <w:p w14:paraId="33521C09" w14:textId="77777777" w:rsidR="001241C8" w:rsidRPr="00D30A05" w:rsidRDefault="001241C8" w:rsidP="001241C8">
            <w:pPr>
              <w:rPr>
                <w:sz w:val="24"/>
              </w:rPr>
            </w:pPr>
            <w:r w:rsidRPr="00D30A05">
              <w:rPr>
                <w:b/>
                <w:sz w:val="20"/>
              </w:rPr>
              <w:t>Possible Evidence</w:t>
            </w:r>
          </w:p>
        </w:tc>
        <w:tc>
          <w:tcPr>
            <w:tcW w:w="2800" w:type="pct"/>
          </w:tcPr>
          <w:p w14:paraId="700A64CD" w14:textId="77777777" w:rsidR="001241C8" w:rsidRPr="00D30A05" w:rsidRDefault="001241C8" w:rsidP="001241C8">
            <w:pPr>
              <w:spacing w:after="0"/>
              <w:rPr>
                <w:rFonts w:ascii="Arial" w:hAnsi="Arial"/>
                <w:sz w:val="20"/>
              </w:rPr>
            </w:pPr>
          </w:p>
        </w:tc>
        <w:tc>
          <w:tcPr>
            <w:tcW w:w="1714" w:type="pct"/>
            <w:shd w:val="clear" w:color="auto" w:fill="auto"/>
          </w:tcPr>
          <w:p w14:paraId="59C9FD04"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34FC55B3" w14:textId="77777777" w:rsidR="001241C8" w:rsidRPr="00D30A05" w:rsidRDefault="001241C8" w:rsidP="001241C8">
            <w:pPr>
              <w:spacing w:after="0"/>
              <w:ind w:firstLine="34"/>
              <w:rPr>
                <w:rFonts w:cs="Calibri"/>
                <w:color w:val="000000"/>
                <w:sz w:val="20"/>
              </w:rPr>
            </w:pPr>
          </w:p>
        </w:tc>
      </w:tr>
      <w:tr w:rsidR="001241C8" w:rsidRPr="00D30A05" w14:paraId="4B4CCDD9" w14:textId="77777777" w:rsidTr="001241C8">
        <w:tc>
          <w:tcPr>
            <w:tcW w:w="486" w:type="pct"/>
            <w:shd w:val="clear" w:color="auto" w:fill="auto"/>
          </w:tcPr>
          <w:p w14:paraId="2ADCFC62" w14:textId="77777777" w:rsidR="001241C8" w:rsidRPr="00D30A05" w:rsidRDefault="001241C8" w:rsidP="001241C8">
            <w:pPr>
              <w:ind w:firstLine="34"/>
              <w:rPr>
                <w:b/>
                <w:sz w:val="20"/>
              </w:rPr>
            </w:pPr>
            <w:r w:rsidRPr="00D30A05">
              <w:rPr>
                <w:b/>
                <w:sz w:val="20"/>
              </w:rPr>
              <w:t>Notes</w:t>
            </w:r>
          </w:p>
        </w:tc>
        <w:tc>
          <w:tcPr>
            <w:tcW w:w="2800" w:type="pct"/>
          </w:tcPr>
          <w:p w14:paraId="7ACB0F38" w14:textId="77777777" w:rsidR="001241C8" w:rsidRPr="00D30A05" w:rsidRDefault="001241C8" w:rsidP="001241C8">
            <w:pPr>
              <w:spacing w:after="0"/>
              <w:rPr>
                <w:sz w:val="20"/>
              </w:rPr>
            </w:pPr>
            <w:r>
              <w:rPr>
                <w:sz w:val="20"/>
              </w:rPr>
              <w:t>The register of people with a designated responsibility may be kept in any format.</w:t>
            </w:r>
          </w:p>
        </w:tc>
        <w:tc>
          <w:tcPr>
            <w:tcW w:w="1714" w:type="pct"/>
            <w:shd w:val="clear" w:color="auto" w:fill="auto"/>
          </w:tcPr>
          <w:p w14:paraId="5B13CC75"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21977AC0" w14:textId="77777777" w:rsidR="001241C8" w:rsidRPr="00D30A05" w:rsidRDefault="001241C8" w:rsidP="001241C8">
            <w:pPr>
              <w:spacing w:after="0"/>
              <w:ind w:firstLine="34"/>
              <w:rPr>
                <w:rFonts w:cs="Calibri"/>
                <w:color w:val="000000"/>
                <w:sz w:val="20"/>
              </w:rPr>
            </w:pPr>
          </w:p>
        </w:tc>
      </w:tr>
    </w:tbl>
    <w:p w14:paraId="5C81DD37" w14:textId="77777777" w:rsidR="001241C8" w:rsidRDefault="001241C8" w:rsidP="001241C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241C8" w:rsidRPr="001241C8" w14:paraId="5C08010A" w14:textId="77777777" w:rsidTr="001241C8">
        <w:trPr>
          <w:tblHeader/>
        </w:trPr>
        <w:tc>
          <w:tcPr>
            <w:tcW w:w="486" w:type="pct"/>
            <w:shd w:val="clear" w:color="auto" w:fill="C2DBEA" w:themeFill="accent2" w:themeFillTint="66"/>
          </w:tcPr>
          <w:p w14:paraId="7D106995" w14:textId="77777777" w:rsidR="001241C8" w:rsidRPr="001241C8" w:rsidRDefault="001241C8" w:rsidP="00356D3F">
            <w:pPr>
              <w:pStyle w:val="TableHeading"/>
            </w:pPr>
            <w:r w:rsidRPr="001241C8">
              <w:t>Criterion 4.5</w:t>
            </w:r>
          </w:p>
        </w:tc>
        <w:tc>
          <w:tcPr>
            <w:tcW w:w="4514" w:type="pct"/>
            <w:gridSpan w:val="2"/>
            <w:shd w:val="clear" w:color="auto" w:fill="C2DBEA" w:themeFill="accent2" w:themeFillTint="66"/>
          </w:tcPr>
          <w:p w14:paraId="79AF7AD4" w14:textId="77777777" w:rsidR="001241C8" w:rsidRPr="001241C8" w:rsidRDefault="001241C8" w:rsidP="00356D3F">
            <w:pPr>
              <w:pStyle w:val="TableHeading"/>
            </w:pPr>
            <w:r w:rsidRPr="001241C8">
              <w:t>Documentation is available to all relevant personnel at all relevant locations.</w:t>
            </w:r>
          </w:p>
        </w:tc>
      </w:tr>
      <w:tr w:rsidR="001241C8" w:rsidRPr="00D30A05" w14:paraId="2E057C1F" w14:textId="77777777" w:rsidTr="001241C8">
        <w:tc>
          <w:tcPr>
            <w:tcW w:w="486" w:type="pct"/>
            <w:shd w:val="clear" w:color="auto" w:fill="auto"/>
          </w:tcPr>
          <w:p w14:paraId="3A1CB75F" w14:textId="77777777" w:rsidR="001241C8" w:rsidRPr="00D30A05" w:rsidRDefault="001241C8" w:rsidP="001241C8">
            <w:pPr>
              <w:ind w:firstLine="34"/>
              <w:rPr>
                <w:b/>
                <w:sz w:val="24"/>
              </w:rPr>
            </w:pPr>
            <w:r w:rsidRPr="00045451">
              <w:rPr>
                <w:b/>
                <w:sz w:val="20"/>
                <w:szCs w:val="20"/>
              </w:rPr>
              <w:t>Scope</w:t>
            </w:r>
          </w:p>
        </w:tc>
        <w:tc>
          <w:tcPr>
            <w:tcW w:w="2800" w:type="pct"/>
          </w:tcPr>
          <w:p w14:paraId="7AB39013" w14:textId="77777777" w:rsidR="001241C8" w:rsidRPr="00D30A05" w:rsidRDefault="001241C8" w:rsidP="001241C8">
            <w:pPr>
              <w:spacing w:after="0"/>
              <w:rPr>
                <w:sz w:val="20"/>
              </w:rPr>
            </w:pPr>
            <w:r w:rsidRPr="00D30A05">
              <w:rPr>
                <w:sz w:val="20"/>
              </w:rPr>
              <w:t>Current documentation must be available for all relevant staff and at all locations where the vehicle would need to be inspected or repaired.</w:t>
            </w:r>
          </w:p>
          <w:p w14:paraId="55AB1D91" w14:textId="77777777" w:rsidR="001241C8" w:rsidRPr="00D30A05" w:rsidRDefault="001241C8" w:rsidP="001241C8">
            <w:pPr>
              <w:spacing w:after="0"/>
              <w:rPr>
                <w:sz w:val="20"/>
              </w:rPr>
            </w:pPr>
            <w:r w:rsidRPr="00D30A05">
              <w:rPr>
                <w:sz w:val="20"/>
              </w:rPr>
              <w:t xml:space="preserve">Documents must be identifiable as current by version numbering. The policy &amp; procedure </w:t>
            </w:r>
            <w:r w:rsidRPr="00D30A05">
              <w:rPr>
                <w:sz w:val="20"/>
              </w:rPr>
              <w:lastRenderedPageBreak/>
              <w:t>manual should identify the latest form or procedure and if changes have been made the details have been recorded in the amendment schedule.</w:t>
            </w:r>
          </w:p>
          <w:p w14:paraId="209A1679" w14:textId="77777777" w:rsidR="001241C8" w:rsidRPr="00D30A05" w:rsidRDefault="001241C8" w:rsidP="001241C8">
            <w:pPr>
              <w:spacing w:after="0"/>
              <w:rPr>
                <w:sz w:val="20"/>
              </w:rPr>
            </w:pPr>
            <w:r w:rsidRPr="00D30A05">
              <w:rPr>
                <w:sz w:val="20"/>
              </w:rPr>
              <w:t>Where the operator has more than one site, the Auditor must ensure that repair staff at all sites have access to all current procedures and documentation.</w:t>
            </w:r>
          </w:p>
        </w:tc>
        <w:tc>
          <w:tcPr>
            <w:tcW w:w="1714" w:type="pct"/>
            <w:shd w:val="clear" w:color="auto" w:fill="auto"/>
          </w:tcPr>
          <w:p w14:paraId="525CEEC8" w14:textId="77777777" w:rsidR="001241C8" w:rsidRPr="00D30A05" w:rsidRDefault="001241C8" w:rsidP="001241C8">
            <w:pPr>
              <w:spacing w:after="0"/>
              <w:ind w:firstLine="34"/>
              <w:rPr>
                <w:rFonts w:cs="Calibri"/>
                <w:b/>
                <w:color w:val="000000"/>
                <w:sz w:val="20"/>
              </w:rPr>
            </w:pPr>
            <w:r w:rsidRPr="00D30A05">
              <w:rPr>
                <w:rFonts w:cs="Calibri"/>
                <w:b/>
                <w:color w:val="000000"/>
                <w:sz w:val="20"/>
              </w:rPr>
              <w:lastRenderedPageBreak/>
              <w:t xml:space="preserve">How Does Operator’s System Meet /Not Meet the Criterion – Auditor to complete. </w:t>
            </w:r>
          </w:p>
          <w:p w14:paraId="52414BCB" w14:textId="77777777" w:rsidR="001241C8" w:rsidRPr="00D30A05" w:rsidRDefault="001241C8" w:rsidP="001241C8">
            <w:pPr>
              <w:spacing w:after="0"/>
              <w:ind w:firstLine="34"/>
              <w:rPr>
                <w:rFonts w:cs="Calibri"/>
                <w:color w:val="000000"/>
                <w:sz w:val="20"/>
              </w:rPr>
            </w:pPr>
          </w:p>
        </w:tc>
      </w:tr>
      <w:tr w:rsidR="001241C8" w:rsidRPr="00D30A05" w14:paraId="44A65372" w14:textId="77777777" w:rsidTr="001241C8">
        <w:trPr>
          <w:trHeight w:val="791"/>
        </w:trPr>
        <w:tc>
          <w:tcPr>
            <w:tcW w:w="486" w:type="pct"/>
            <w:shd w:val="clear" w:color="auto" w:fill="auto"/>
          </w:tcPr>
          <w:p w14:paraId="23776EC8" w14:textId="77777777" w:rsidR="001241C8" w:rsidRPr="00D30A05" w:rsidRDefault="001241C8" w:rsidP="001241C8">
            <w:pPr>
              <w:rPr>
                <w:sz w:val="24"/>
              </w:rPr>
            </w:pPr>
            <w:r w:rsidRPr="00D30A05">
              <w:rPr>
                <w:b/>
                <w:sz w:val="20"/>
              </w:rPr>
              <w:t>Possible Evidence</w:t>
            </w:r>
          </w:p>
        </w:tc>
        <w:tc>
          <w:tcPr>
            <w:tcW w:w="2800" w:type="pct"/>
          </w:tcPr>
          <w:p w14:paraId="37E1A701" w14:textId="77777777" w:rsidR="001241C8" w:rsidRPr="00D30A05" w:rsidRDefault="001241C8" w:rsidP="001241C8">
            <w:pPr>
              <w:spacing w:after="0"/>
              <w:ind w:left="360"/>
              <w:rPr>
                <w:sz w:val="20"/>
              </w:rPr>
            </w:pPr>
          </w:p>
        </w:tc>
        <w:tc>
          <w:tcPr>
            <w:tcW w:w="1714" w:type="pct"/>
            <w:shd w:val="clear" w:color="auto" w:fill="auto"/>
          </w:tcPr>
          <w:p w14:paraId="66D09B9D"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6BEED676" w14:textId="77777777" w:rsidR="001241C8" w:rsidRPr="00D30A05" w:rsidRDefault="001241C8" w:rsidP="001241C8">
            <w:pPr>
              <w:spacing w:after="0"/>
              <w:ind w:firstLine="34"/>
              <w:rPr>
                <w:rFonts w:cs="Calibri"/>
                <w:color w:val="000000"/>
                <w:sz w:val="20"/>
              </w:rPr>
            </w:pPr>
          </w:p>
        </w:tc>
      </w:tr>
      <w:tr w:rsidR="001241C8" w:rsidRPr="00D30A05" w14:paraId="25C79C30" w14:textId="77777777" w:rsidTr="001241C8">
        <w:tc>
          <w:tcPr>
            <w:tcW w:w="486" w:type="pct"/>
            <w:shd w:val="clear" w:color="auto" w:fill="auto"/>
          </w:tcPr>
          <w:p w14:paraId="3BDC0984" w14:textId="77777777" w:rsidR="001241C8" w:rsidRPr="00D30A05" w:rsidRDefault="001241C8" w:rsidP="001241C8">
            <w:pPr>
              <w:ind w:firstLine="34"/>
              <w:rPr>
                <w:b/>
                <w:sz w:val="20"/>
              </w:rPr>
            </w:pPr>
            <w:r w:rsidRPr="00D30A05">
              <w:rPr>
                <w:b/>
                <w:sz w:val="20"/>
              </w:rPr>
              <w:t>Notes</w:t>
            </w:r>
          </w:p>
        </w:tc>
        <w:tc>
          <w:tcPr>
            <w:tcW w:w="2800" w:type="pct"/>
          </w:tcPr>
          <w:p w14:paraId="0365E346" w14:textId="77777777" w:rsidR="001241C8" w:rsidRPr="00D30A05" w:rsidRDefault="001241C8" w:rsidP="001241C8">
            <w:pPr>
              <w:spacing w:after="0"/>
              <w:rPr>
                <w:sz w:val="20"/>
              </w:rPr>
            </w:pPr>
            <w:r w:rsidRPr="00D30A05">
              <w:rPr>
                <w:sz w:val="20"/>
              </w:rPr>
              <w:t>Versions of procedures and documents through all depots must be the same. Version control critical for this criterion.</w:t>
            </w:r>
          </w:p>
        </w:tc>
        <w:tc>
          <w:tcPr>
            <w:tcW w:w="1714" w:type="pct"/>
            <w:shd w:val="clear" w:color="auto" w:fill="auto"/>
          </w:tcPr>
          <w:p w14:paraId="76CCB17E"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25C23067" w14:textId="77777777" w:rsidR="001241C8" w:rsidRPr="00D30A05" w:rsidRDefault="001241C8" w:rsidP="001241C8">
            <w:pPr>
              <w:spacing w:after="0"/>
              <w:ind w:firstLine="34"/>
              <w:rPr>
                <w:rFonts w:cs="Calibri"/>
                <w:color w:val="000000"/>
                <w:sz w:val="20"/>
              </w:rPr>
            </w:pPr>
          </w:p>
        </w:tc>
      </w:tr>
    </w:tbl>
    <w:p w14:paraId="75BF9CD3" w14:textId="77777777" w:rsidR="001241C8" w:rsidRDefault="001241C8" w:rsidP="001241C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8431"/>
        <w:gridCol w:w="4830"/>
      </w:tblGrid>
      <w:tr w:rsidR="001241C8" w:rsidRPr="001241C8" w14:paraId="41689048" w14:textId="77777777" w:rsidTr="001241C8">
        <w:trPr>
          <w:tblHeader/>
        </w:trPr>
        <w:tc>
          <w:tcPr>
            <w:tcW w:w="306" w:type="pct"/>
            <w:shd w:val="clear" w:color="auto" w:fill="C2DBEA" w:themeFill="accent2" w:themeFillTint="66"/>
          </w:tcPr>
          <w:p w14:paraId="52F03E1E" w14:textId="77777777" w:rsidR="001241C8" w:rsidRPr="001241C8" w:rsidRDefault="001241C8" w:rsidP="00356D3F">
            <w:pPr>
              <w:pStyle w:val="TableHeading"/>
            </w:pPr>
            <w:r w:rsidRPr="001241C8">
              <w:t>Criterion 4.6</w:t>
            </w:r>
          </w:p>
        </w:tc>
        <w:tc>
          <w:tcPr>
            <w:tcW w:w="4694" w:type="pct"/>
            <w:gridSpan w:val="2"/>
            <w:shd w:val="clear" w:color="auto" w:fill="C2DBEA" w:themeFill="accent2" w:themeFillTint="66"/>
          </w:tcPr>
          <w:p w14:paraId="658BDB4A" w14:textId="77777777" w:rsidR="001241C8" w:rsidRPr="001241C8" w:rsidRDefault="001241C8" w:rsidP="00356D3F">
            <w:pPr>
              <w:pStyle w:val="TableHeading"/>
            </w:pPr>
            <w:r w:rsidRPr="001241C8">
              <w:t xml:space="preserve">Documented evidence that demonstrates records, procedures and methods are regularly reviewed </w:t>
            </w:r>
          </w:p>
        </w:tc>
      </w:tr>
      <w:tr w:rsidR="001241C8" w:rsidRPr="00D30A05" w14:paraId="4E1C9BBE" w14:textId="77777777" w:rsidTr="001241C8">
        <w:tc>
          <w:tcPr>
            <w:tcW w:w="306" w:type="pct"/>
            <w:shd w:val="clear" w:color="auto" w:fill="auto"/>
          </w:tcPr>
          <w:p w14:paraId="6373F14C" w14:textId="77777777" w:rsidR="001241C8" w:rsidRPr="00D30A05" w:rsidRDefault="001241C8" w:rsidP="001241C8">
            <w:pPr>
              <w:ind w:firstLine="34"/>
              <w:rPr>
                <w:b/>
                <w:sz w:val="24"/>
              </w:rPr>
            </w:pPr>
            <w:r w:rsidRPr="00045451">
              <w:rPr>
                <w:b/>
                <w:sz w:val="20"/>
                <w:szCs w:val="20"/>
              </w:rPr>
              <w:t>Scope</w:t>
            </w:r>
          </w:p>
        </w:tc>
        <w:tc>
          <w:tcPr>
            <w:tcW w:w="2980" w:type="pct"/>
          </w:tcPr>
          <w:p w14:paraId="71FCD3F6" w14:textId="77777777" w:rsidR="001241C8" w:rsidRPr="00D30A05" w:rsidRDefault="001241C8" w:rsidP="001241C8">
            <w:pPr>
              <w:spacing w:after="0"/>
              <w:ind w:firstLine="34"/>
              <w:rPr>
                <w:sz w:val="20"/>
              </w:rPr>
            </w:pPr>
            <w:r w:rsidRPr="00D30A05">
              <w:rPr>
                <w:sz w:val="20"/>
              </w:rPr>
              <w:t>Records procedures and methods must be kept up to date and preserved for the minimum prescribed time</w:t>
            </w:r>
            <w:r>
              <w:rPr>
                <w:sz w:val="20"/>
              </w:rPr>
              <w:t xml:space="preserve"> </w:t>
            </w:r>
            <w:r>
              <w:rPr>
                <w:sz w:val="20"/>
              </w:rPr>
              <w:br/>
              <w:t>(3 years)</w:t>
            </w:r>
            <w:r w:rsidRPr="00D30A05">
              <w:rPr>
                <w:sz w:val="20"/>
              </w:rPr>
              <w:t>.</w:t>
            </w:r>
          </w:p>
          <w:p w14:paraId="0B5C7F07" w14:textId="77777777" w:rsidR="001241C8" w:rsidRPr="00D30A05" w:rsidRDefault="001241C8" w:rsidP="001241C8">
            <w:pPr>
              <w:spacing w:after="60"/>
              <w:ind w:firstLine="34"/>
              <w:rPr>
                <w:sz w:val="20"/>
              </w:rPr>
            </w:pPr>
            <w:r w:rsidRPr="00D30A05">
              <w:rPr>
                <w:sz w:val="20"/>
              </w:rPr>
              <w:t>A documented instruction for who, when and how procedures are to be reviewed needs to be sighted.</w:t>
            </w:r>
          </w:p>
          <w:p w14:paraId="7681F05A" w14:textId="77777777" w:rsidR="001241C8" w:rsidRPr="00D30A05" w:rsidRDefault="001241C8" w:rsidP="001241C8">
            <w:pPr>
              <w:spacing w:before="240" w:after="0"/>
              <w:rPr>
                <w:sz w:val="20"/>
              </w:rPr>
            </w:pPr>
            <w:r w:rsidRPr="00D30A05">
              <w:rPr>
                <w:sz w:val="20"/>
              </w:rPr>
              <w:t>How are records kept up to date and preserved?</w:t>
            </w:r>
          </w:p>
          <w:p w14:paraId="71EEB177" w14:textId="77777777" w:rsidR="001241C8" w:rsidRPr="00D30A05" w:rsidRDefault="001241C8" w:rsidP="001241C8">
            <w:pPr>
              <w:spacing w:after="0"/>
              <w:rPr>
                <w:sz w:val="20"/>
              </w:rPr>
            </w:pPr>
            <w:r w:rsidRPr="00D30A05">
              <w:rPr>
                <w:sz w:val="20"/>
              </w:rPr>
              <w:t>Have adequate record preservation methods been used against flood &amp; fire?</w:t>
            </w:r>
          </w:p>
          <w:p w14:paraId="6D1B1D56" w14:textId="77777777" w:rsidR="001241C8" w:rsidRPr="00D30A05" w:rsidRDefault="001241C8" w:rsidP="001241C8">
            <w:pPr>
              <w:spacing w:after="0"/>
            </w:pPr>
            <w:r w:rsidRPr="00D30A05">
              <w:rPr>
                <w:sz w:val="20"/>
              </w:rPr>
              <w:t>What archiving processes are used and are records retrievable when required?</w:t>
            </w:r>
          </w:p>
        </w:tc>
        <w:tc>
          <w:tcPr>
            <w:tcW w:w="1714" w:type="pct"/>
            <w:shd w:val="clear" w:color="auto" w:fill="auto"/>
          </w:tcPr>
          <w:p w14:paraId="444156DD"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19AE4869" w14:textId="77777777" w:rsidR="001241C8" w:rsidRPr="00D30A05" w:rsidRDefault="001241C8" w:rsidP="001241C8">
            <w:pPr>
              <w:spacing w:after="0"/>
              <w:ind w:firstLine="34"/>
              <w:rPr>
                <w:rFonts w:cs="Calibri"/>
                <w:b/>
                <w:color w:val="000000"/>
                <w:sz w:val="20"/>
              </w:rPr>
            </w:pPr>
          </w:p>
        </w:tc>
      </w:tr>
      <w:tr w:rsidR="001241C8" w:rsidRPr="00D30A05" w14:paraId="2837770F" w14:textId="77777777" w:rsidTr="001241C8">
        <w:tc>
          <w:tcPr>
            <w:tcW w:w="306" w:type="pct"/>
            <w:shd w:val="clear" w:color="auto" w:fill="auto"/>
          </w:tcPr>
          <w:p w14:paraId="3A8F9952" w14:textId="77777777" w:rsidR="001241C8" w:rsidRPr="00D30A05" w:rsidRDefault="001241C8" w:rsidP="001241C8">
            <w:pPr>
              <w:rPr>
                <w:sz w:val="24"/>
              </w:rPr>
            </w:pPr>
            <w:r w:rsidRPr="00D30A05">
              <w:rPr>
                <w:b/>
                <w:sz w:val="20"/>
              </w:rPr>
              <w:t>Possible Evidence</w:t>
            </w:r>
          </w:p>
        </w:tc>
        <w:tc>
          <w:tcPr>
            <w:tcW w:w="2980" w:type="pct"/>
          </w:tcPr>
          <w:p w14:paraId="31F9BBB4" w14:textId="77777777" w:rsidR="001241C8" w:rsidRPr="00D30A05" w:rsidRDefault="001241C8" w:rsidP="001241C8">
            <w:pPr>
              <w:pStyle w:val="ListParagraph"/>
              <w:spacing w:after="0"/>
              <w:contextualSpacing w:val="0"/>
              <w:jc w:val="both"/>
            </w:pPr>
          </w:p>
        </w:tc>
        <w:tc>
          <w:tcPr>
            <w:tcW w:w="1714" w:type="pct"/>
            <w:shd w:val="clear" w:color="auto" w:fill="auto"/>
          </w:tcPr>
          <w:p w14:paraId="54A2A4DB"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7E9B55CC" w14:textId="77777777" w:rsidR="001241C8" w:rsidRPr="00D30A05" w:rsidRDefault="001241C8" w:rsidP="001241C8">
            <w:pPr>
              <w:spacing w:after="0"/>
              <w:ind w:firstLine="34"/>
              <w:rPr>
                <w:rFonts w:cs="Calibri"/>
                <w:b/>
                <w:color w:val="000000"/>
                <w:sz w:val="20"/>
              </w:rPr>
            </w:pPr>
          </w:p>
        </w:tc>
      </w:tr>
      <w:tr w:rsidR="001241C8" w:rsidRPr="00D30A05" w14:paraId="2C5D3EA1" w14:textId="77777777" w:rsidTr="001241C8">
        <w:tc>
          <w:tcPr>
            <w:tcW w:w="306" w:type="pct"/>
            <w:shd w:val="clear" w:color="auto" w:fill="auto"/>
          </w:tcPr>
          <w:p w14:paraId="72DF4F57" w14:textId="77777777" w:rsidR="001241C8" w:rsidRPr="00D30A05" w:rsidRDefault="001241C8" w:rsidP="001241C8">
            <w:pPr>
              <w:ind w:firstLine="34"/>
              <w:rPr>
                <w:b/>
                <w:sz w:val="20"/>
              </w:rPr>
            </w:pPr>
            <w:r w:rsidRPr="00D30A05">
              <w:rPr>
                <w:b/>
                <w:sz w:val="20"/>
              </w:rPr>
              <w:t>Notes</w:t>
            </w:r>
          </w:p>
        </w:tc>
        <w:tc>
          <w:tcPr>
            <w:tcW w:w="2980" w:type="pct"/>
          </w:tcPr>
          <w:p w14:paraId="7BF3B516" w14:textId="77777777" w:rsidR="001241C8" w:rsidRPr="00D30A05" w:rsidRDefault="001241C8" w:rsidP="001241C8">
            <w:pPr>
              <w:spacing w:after="0"/>
              <w:jc w:val="both"/>
              <w:rPr>
                <w:sz w:val="20"/>
              </w:rPr>
            </w:pPr>
            <w:r w:rsidRPr="00D30A05">
              <w:rPr>
                <w:sz w:val="20"/>
              </w:rPr>
              <w:t>For larger organisations specific procedures for record archiving and retrieval may be required.</w:t>
            </w:r>
          </w:p>
        </w:tc>
        <w:tc>
          <w:tcPr>
            <w:tcW w:w="1714" w:type="pct"/>
            <w:shd w:val="clear" w:color="auto" w:fill="auto"/>
          </w:tcPr>
          <w:p w14:paraId="4F771031"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25B503BD" w14:textId="77777777" w:rsidR="001241C8" w:rsidRPr="00D30A05" w:rsidRDefault="001241C8" w:rsidP="001241C8">
            <w:pPr>
              <w:spacing w:after="0"/>
              <w:ind w:firstLine="34"/>
              <w:rPr>
                <w:rFonts w:cs="Calibri"/>
                <w:b/>
                <w:color w:val="000000"/>
                <w:sz w:val="20"/>
              </w:rPr>
            </w:pPr>
          </w:p>
        </w:tc>
      </w:tr>
      <w:tr w:rsidR="001241C8" w:rsidRPr="00D30A05" w14:paraId="5FCA3B36" w14:textId="77777777" w:rsidTr="001241C8">
        <w:tc>
          <w:tcPr>
            <w:tcW w:w="306" w:type="pct"/>
            <w:shd w:val="clear" w:color="auto" w:fill="auto"/>
          </w:tcPr>
          <w:p w14:paraId="10387F95" w14:textId="77777777" w:rsidR="001241C8" w:rsidRPr="00D30A05" w:rsidRDefault="001241C8" w:rsidP="001241C8">
            <w:pPr>
              <w:ind w:firstLine="34"/>
              <w:rPr>
                <w:b/>
                <w:sz w:val="20"/>
              </w:rPr>
            </w:pPr>
          </w:p>
        </w:tc>
        <w:tc>
          <w:tcPr>
            <w:tcW w:w="2980" w:type="pct"/>
          </w:tcPr>
          <w:p w14:paraId="6283297B" w14:textId="77777777" w:rsidR="001241C8" w:rsidRPr="00D30A05" w:rsidRDefault="001241C8" w:rsidP="001241C8">
            <w:pPr>
              <w:spacing w:after="0"/>
              <w:jc w:val="both"/>
              <w:rPr>
                <w:sz w:val="20"/>
              </w:rPr>
            </w:pPr>
          </w:p>
        </w:tc>
        <w:tc>
          <w:tcPr>
            <w:tcW w:w="1714" w:type="pct"/>
            <w:shd w:val="clear" w:color="auto" w:fill="auto"/>
          </w:tcPr>
          <w:p w14:paraId="5CDB2FEB" w14:textId="77777777" w:rsidR="001241C8" w:rsidRPr="00D30A05" w:rsidRDefault="001241C8" w:rsidP="001241C8">
            <w:pPr>
              <w:spacing w:after="0"/>
              <w:ind w:firstLine="34"/>
              <w:rPr>
                <w:rFonts w:cs="Calibri"/>
                <w:b/>
                <w:color w:val="000000"/>
                <w:sz w:val="20"/>
              </w:rPr>
            </w:pPr>
          </w:p>
        </w:tc>
      </w:tr>
    </w:tbl>
    <w:p w14:paraId="6C4E7595" w14:textId="77777777" w:rsidR="001241C8" w:rsidRPr="00D30A05" w:rsidRDefault="001241C8" w:rsidP="001241C8">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t xml:space="preserve">Standard 5: </w:t>
      </w:r>
      <w:r>
        <w:rPr>
          <w:sz w:val="32"/>
          <w:szCs w:val="32"/>
          <w:lang w:val="en-AU"/>
        </w:rPr>
        <w:t>Verification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241C8" w:rsidRPr="001241C8" w14:paraId="4D8FDF11" w14:textId="77777777" w:rsidTr="001241C8">
        <w:trPr>
          <w:tblHeader/>
        </w:trPr>
        <w:tc>
          <w:tcPr>
            <w:tcW w:w="486" w:type="pct"/>
            <w:shd w:val="clear" w:color="auto" w:fill="C2DBEA" w:themeFill="accent2" w:themeFillTint="66"/>
          </w:tcPr>
          <w:p w14:paraId="1901D5B5" w14:textId="77777777" w:rsidR="001241C8" w:rsidRPr="001241C8" w:rsidRDefault="001241C8" w:rsidP="00356D3F">
            <w:pPr>
              <w:pStyle w:val="TableHeading"/>
            </w:pPr>
            <w:r w:rsidRPr="001241C8">
              <w:t>Criterion 5.1</w:t>
            </w:r>
          </w:p>
        </w:tc>
        <w:tc>
          <w:tcPr>
            <w:tcW w:w="4514" w:type="pct"/>
            <w:gridSpan w:val="2"/>
            <w:shd w:val="clear" w:color="auto" w:fill="C2DBEA" w:themeFill="accent2" w:themeFillTint="66"/>
          </w:tcPr>
          <w:p w14:paraId="76704EE7" w14:textId="77777777" w:rsidR="001241C8" w:rsidRPr="001241C8" w:rsidRDefault="001241C8" w:rsidP="00356D3F">
            <w:pPr>
              <w:pStyle w:val="TableHeading"/>
            </w:pPr>
            <w:r w:rsidRPr="001241C8">
              <w:t>A documented instruction exists that demonstrates that the system produces and records evidence of weight specific to a vehicle or combination.</w:t>
            </w:r>
          </w:p>
        </w:tc>
      </w:tr>
      <w:tr w:rsidR="001241C8" w:rsidRPr="00D30A05" w14:paraId="43FBF7BB" w14:textId="77777777" w:rsidTr="001241C8">
        <w:tc>
          <w:tcPr>
            <w:tcW w:w="486" w:type="pct"/>
            <w:shd w:val="clear" w:color="auto" w:fill="auto"/>
          </w:tcPr>
          <w:p w14:paraId="236D5F6D" w14:textId="77777777" w:rsidR="001241C8" w:rsidRPr="00D30A05" w:rsidRDefault="001241C8" w:rsidP="001241C8">
            <w:pPr>
              <w:ind w:firstLine="34"/>
              <w:rPr>
                <w:b/>
                <w:sz w:val="24"/>
              </w:rPr>
            </w:pPr>
            <w:r w:rsidRPr="00045451">
              <w:rPr>
                <w:b/>
                <w:sz w:val="20"/>
                <w:szCs w:val="20"/>
              </w:rPr>
              <w:t>Scope</w:t>
            </w:r>
          </w:p>
        </w:tc>
        <w:tc>
          <w:tcPr>
            <w:tcW w:w="2800" w:type="pct"/>
          </w:tcPr>
          <w:p w14:paraId="35F2A0AE" w14:textId="77777777" w:rsidR="001241C8" w:rsidRPr="00D30A05" w:rsidRDefault="001241C8" w:rsidP="001241C8">
            <w:pPr>
              <w:spacing w:after="0"/>
            </w:pPr>
            <w:r w:rsidRPr="00397F0D">
              <w:rPr>
                <w:sz w:val="20"/>
              </w:rPr>
              <w:t>Procedures exist specifying the</w:t>
            </w:r>
            <w:r>
              <w:rPr>
                <w:sz w:val="20"/>
              </w:rPr>
              <w:t xml:space="preserve"> method and </w:t>
            </w:r>
            <w:r w:rsidRPr="00397F0D">
              <w:rPr>
                <w:sz w:val="20"/>
              </w:rPr>
              <w:t xml:space="preserve">frequency </w:t>
            </w:r>
            <w:r>
              <w:rPr>
                <w:sz w:val="20"/>
              </w:rPr>
              <w:t>for</w:t>
            </w:r>
            <w:r w:rsidRPr="00397F0D">
              <w:rPr>
                <w:sz w:val="20"/>
              </w:rPr>
              <w:t xml:space="preserve"> </w:t>
            </w:r>
            <w:r>
              <w:rPr>
                <w:sz w:val="20"/>
              </w:rPr>
              <w:t xml:space="preserve">the </w:t>
            </w:r>
            <w:r w:rsidRPr="00397F0D">
              <w:rPr>
                <w:sz w:val="20"/>
              </w:rPr>
              <w:t>vehicle mass is to be verified</w:t>
            </w:r>
            <w:r>
              <w:rPr>
                <w:sz w:val="20"/>
              </w:rPr>
              <w:t xml:space="preserve"> in line with at least the minimum frequency established in the standards.</w:t>
            </w:r>
          </w:p>
        </w:tc>
        <w:tc>
          <w:tcPr>
            <w:tcW w:w="1714" w:type="pct"/>
            <w:shd w:val="clear" w:color="auto" w:fill="auto"/>
          </w:tcPr>
          <w:p w14:paraId="380B0303"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197F4EBA" w14:textId="77777777" w:rsidR="001241C8" w:rsidRPr="00D30A05" w:rsidRDefault="001241C8" w:rsidP="001241C8">
            <w:pPr>
              <w:spacing w:after="0"/>
              <w:ind w:firstLine="34"/>
              <w:rPr>
                <w:rFonts w:cs="Calibri"/>
                <w:color w:val="000000"/>
                <w:sz w:val="20"/>
              </w:rPr>
            </w:pPr>
          </w:p>
        </w:tc>
      </w:tr>
      <w:tr w:rsidR="001241C8" w:rsidRPr="00D30A05" w14:paraId="2D2ABEC7" w14:textId="77777777" w:rsidTr="001241C8">
        <w:tc>
          <w:tcPr>
            <w:tcW w:w="486" w:type="pct"/>
            <w:shd w:val="clear" w:color="auto" w:fill="auto"/>
          </w:tcPr>
          <w:p w14:paraId="345BA9AF" w14:textId="77777777" w:rsidR="001241C8" w:rsidRPr="00D30A05" w:rsidRDefault="001241C8" w:rsidP="001241C8">
            <w:pPr>
              <w:rPr>
                <w:sz w:val="24"/>
              </w:rPr>
            </w:pPr>
            <w:r w:rsidRPr="00D30A05">
              <w:rPr>
                <w:b/>
                <w:sz w:val="20"/>
              </w:rPr>
              <w:t xml:space="preserve">Possible </w:t>
            </w:r>
            <w:r w:rsidRPr="00D30A05">
              <w:rPr>
                <w:b/>
                <w:sz w:val="20"/>
              </w:rPr>
              <w:lastRenderedPageBreak/>
              <w:t>Evidence</w:t>
            </w:r>
          </w:p>
        </w:tc>
        <w:tc>
          <w:tcPr>
            <w:tcW w:w="2800" w:type="pct"/>
          </w:tcPr>
          <w:p w14:paraId="3B8975DE" w14:textId="77777777" w:rsidR="001241C8" w:rsidRPr="00D30A05" w:rsidRDefault="001241C8" w:rsidP="001241C8">
            <w:pPr>
              <w:spacing w:after="0"/>
              <w:jc w:val="both"/>
              <w:rPr>
                <w:sz w:val="20"/>
              </w:rPr>
            </w:pPr>
          </w:p>
        </w:tc>
        <w:tc>
          <w:tcPr>
            <w:tcW w:w="1714" w:type="pct"/>
            <w:shd w:val="clear" w:color="auto" w:fill="auto"/>
          </w:tcPr>
          <w:p w14:paraId="237B9094"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566649D1" w14:textId="77777777" w:rsidR="001241C8" w:rsidRPr="00D30A05" w:rsidRDefault="001241C8" w:rsidP="001241C8">
            <w:pPr>
              <w:spacing w:after="0"/>
              <w:ind w:firstLine="34"/>
              <w:rPr>
                <w:rFonts w:cs="Calibri"/>
                <w:color w:val="000000"/>
                <w:sz w:val="20"/>
              </w:rPr>
            </w:pPr>
          </w:p>
        </w:tc>
      </w:tr>
      <w:tr w:rsidR="001241C8" w:rsidRPr="00D30A05" w14:paraId="539C69F6" w14:textId="77777777" w:rsidTr="001241C8">
        <w:tc>
          <w:tcPr>
            <w:tcW w:w="486" w:type="pct"/>
            <w:shd w:val="clear" w:color="auto" w:fill="auto"/>
          </w:tcPr>
          <w:p w14:paraId="5BE5A8B1" w14:textId="77777777" w:rsidR="001241C8" w:rsidRPr="00D30A05" w:rsidRDefault="001241C8" w:rsidP="001241C8">
            <w:pPr>
              <w:ind w:firstLine="34"/>
              <w:rPr>
                <w:b/>
                <w:sz w:val="20"/>
              </w:rPr>
            </w:pPr>
            <w:r w:rsidRPr="00D30A05">
              <w:rPr>
                <w:b/>
                <w:sz w:val="20"/>
              </w:rPr>
              <w:t>Notes</w:t>
            </w:r>
          </w:p>
        </w:tc>
        <w:tc>
          <w:tcPr>
            <w:tcW w:w="2800" w:type="pct"/>
          </w:tcPr>
          <w:p w14:paraId="14856452" w14:textId="77777777" w:rsidR="001241C8" w:rsidRPr="00D30A05" w:rsidRDefault="001241C8" w:rsidP="00CB2FCF">
            <w:pPr>
              <w:spacing w:after="0"/>
              <w:rPr>
                <w:sz w:val="20"/>
              </w:rPr>
            </w:pPr>
            <w:r w:rsidRPr="00397F0D">
              <w:rPr>
                <w:sz w:val="20"/>
              </w:rPr>
              <w:t>The intent is to ensure that the method of assessment used to ensure that the vehicle loads remain within allowable limits is verified at suitable frequencies. For example, if loading is controlled by means other than weighing (e.g.: by volume) the operator needs to periodically verify that volume limits used actually continue to achieve allowable weight limits (</w:t>
            </w:r>
            <w:proofErr w:type="gramStart"/>
            <w:r w:rsidRPr="00397F0D">
              <w:rPr>
                <w:sz w:val="20"/>
              </w:rPr>
              <w:t>e.g.</w:t>
            </w:r>
            <w:proofErr w:type="gramEnd"/>
            <w:r w:rsidRPr="00397F0D">
              <w:rPr>
                <w:sz w:val="20"/>
              </w:rPr>
              <w:t xml:space="preserve"> periodically weighing vehicles and loads to confirm the relationship between volume and weight limits).</w:t>
            </w:r>
          </w:p>
        </w:tc>
        <w:tc>
          <w:tcPr>
            <w:tcW w:w="1714" w:type="pct"/>
            <w:shd w:val="clear" w:color="auto" w:fill="auto"/>
          </w:tcPr>
          <w:p w14:paraId="5C666558"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5F4ACCB7" w14:textId="77777777" w:rsidR="001241C8" w:rsidRPr="00D30A05" w:rsidRDefault="001241C8" w:rsidP="001241C8">
            <w:pPr>
              <w:spacing w:after="0"/>
              <w:ind w:firstLine="34"/>
              <w:rPr>
                <w:rFonts w:cs="Calibri"/>
                <w:color w:val="000000"/>
                <w:sz w:val="20"/>
              </w:rPr>
            </w:pPr>
          </w:p>
        </w:tc>
      </w:tr>
    </w:tbl>
    <w:p w14:paraId="3299E845" w14:textId="77777777" w:rsidR="001241C8" w:rsidRPr="00D30A05" w:rsidRDefault="001241C8" w:rsidP="001241C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241C8" w:rsidRPr="001241C8" w14:paraId="15E56149" w14:textId="77777777" w:rsidTr="001241C8">
        <w:trPr>
          <w:tblHeader/>
        </w:trPr>
        <w:tc>
          <w:tcPr>
            <w:tcW w:w="486" w:type="pct"/>
            <w:shd w:val="clear" w:color="auto" w:fill="C2DBEA" w:themeFill="accent2" w:themeFillTint="66"/>
          </w:tcPr>
          <w:p w14:paraId="55707A1A" w14:textId="77777777" w:rsidR="001241C8" w:rsidRPr="001241C8" w:rsidRDefault="001241C8" w:rsidP="00356D3F">
            <w:pPr>
              <w:pStyle w:val="TableHeading"/>
            </w:pPr>
            <w:r w:rsidRPr="001241C8">
              <w:t>Criterion 5.2</w:t>
            </w:r>
          </w:p>
        </w:tc>
        <w:tc>
          <w:tcPr>
            <w:tcW w:w="4514" w:type="pct"/>
            <w:gridSpan w:val="2"/>
            <w:shd w:val="clear" w:color="auto" w:fill="C2DBEA" w:themeFill="accent2" w:themeFillTint="66"/>
          </w:tcPr>
          <w:p w14:paraId="57092BE2" w14:textId="77777777" w:rsidR="001241C8" w:rsidRPr="001241C8" w:rsidRDefault="001241C8" w:rsidP="00356D3F">
            <w:pPr>
              <w:pStyle w:val="TableHeading"/>
            </w:pPr>
            <w:r w:rsidRPr="001241C8">
              <w:t>The verification of a vehicle’s mass when loaded according to procedures described as part of Standard 3 must be conducted at least bi-annually</w:t>
            </w:r>
          </w:p>
        </w:tc>
      </w:tr>
      <w:tr w:rsidR="001241C8" w:rsidRPr="00D30A05" w14:paraId="5E747F35" w14:textId="77777777" w:rsidTr="001241C8">
        <w:tc>
          <w:tcPr>
            <w:tcW w:w="486" w:type="pct"/>
            <w:shd w:val="clear" w:color="auto" w:fill="auto"/>
          </w:tcPr>
          <w:p w14:paraId="1BD1DB61" w14:textId="77777777" w:rsidR="001241C8" w:rsidRPr="00D30A05" w:rsidRDefault="001241C8" w:rsidP="001241C8">
            <w:pPr>
              <w:ind w:firstLine="34"/>
              <w:rPr>
                <w:b/>
                <w:sz w:val="24"/>
              </w:rPr>
            </w:pPr>
            <w:r w:rsidRPr="00045451">
              <w:rPr>
                <w:b/>
                <w:sz w:val="20"/>
                <w:szCs w:val="20"/>
              </w:rPr>
              <w:t>Scope</w:t>
            </w:r>
          </w:p>
        </w:tc>
        <w:tc>
          <w:tcPr>
            <w:tcW w:w="2800" w:type="pct"/>
          </w:tcPr>
          <w:p w14:paraId="5CD9D202" w14:textId="77777777" w:rsidR="001241C8" w:rsidRPr="00F458B3" w:rsidRDefault="001241C8" w:rsidP="001241C8">
            <w:pPr>
              <w:spacing w:after="0"/>
              <w:rPr>
                <w:sz w:val="20"/>
                <w:szCs w:val="20"/>
              </w:rPr>
            </w:pPr>
            <w:r w:rsidRPr="00F458B3">
              <w:rPr>
                <w:sz w:val="20"/>
                <w:szCs w:val="20"/>
              </w:rPr>
              <w:t>The mass of the vehicle is measured using a weighing device that has been certified/calibrated within the last twelve (12) months.</w:t>
            </w:r>
          </w:p>
        </w:tc>
        <w:tc>
          <w:tcPr>
            <w:tcW w:w="1714" w:type="pct"/>
            <w:shd w:val="clear" w:color="auto" w:fill="auto"/>
          </w:tcPr>
          <w:p w14:paraId="2B5A724A"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47DF595F" w14:textId="77777777" w:rsidR="001241C8" w:rsidRPr="00D30A05" w:rsidRDefault="001241C8" w:rsidP="001241C8">
            <w:pPr>
              <w:spacing w:after="0"/>
              <w:ind w:firstLine="34"/>
              <w:rPr>
                <w:rFonts w:cs="Calibri"/>
                <w:color w:val="000000"/>
                <w:sz w:val="20"/>
              </w:rPr>
            </w:pPr>
          </w:p>
        </w:tc>
      </w:tr>
      <w:tr w:rsidR="001241C8" w:rsidRPr="00D30A05" w14:paraId="50EDF6DB" w14:textId="77777777" w:rsidTr="001241C8">
        <w:trPr>
          <w:trHeight w:val="495"/>
        </w:trPr>
        <w:tc>
          <w:tcPr>
            <w:tcW w:w="486" w:type="pct"/>
            <w:shd w:val="clear" w:color="auto" w:fill="auto"/>
          </w:tcPr>
          <w:p w14:paraId="3640EB19" w14:textId="77777777" w:rsidR="001241C8" w:rsidRPr="00D30A05" w:rsidRDefault="001241C8" w:rsidP="001241C8">
            <w:pPr>
              <w:rPr>
                <w:sz w:val="24"/>
              </w:rPr>
            </w:pPr>
            <w:r w:rsidRPr="00D30A05">
              <w:rPr>
                <w:b/>
                <w:sz w:val="20"/>
              </w:rPr>
              <w:t>Possible Evidence</w:t>
            </w:r>
          </w:p>
        </w:tc>
        <w:tc>
          <w:tcPr>
            <w:tcW w:w="2800" w:type="pct"/>
          </w:tcPr>
          <w:p w14:paraId="7387E590" w14:textId="77777777" w:rsidR="001241C8" w:rsidRPr="00F458B3" w:rsidRDefault="001241C8" w:rsidP="001241C8">
            <w:pPr>
              <w:pStyle w:val="ListParagraph"/>
              <w:numPr>
                <w:ilvl w:val="0"/>
                <w:numId w:val="51"/>
              </w:numPr>
              <w:tabs>
                <w:tab w:val="clear" w:pos="284"/>
              </w:tabs>
              <w:spacing w:after="0"/>
              <w:jc w:val="both"/>
            </w:pPr>
            <w:r w:rsidRPr="00F458B3">
              <w:t>Weighbridge dockets</w:t>
            </w:r>
          </w:p>
          <w:p w14:paraId="3F7EAA17" w14:textId="77777777" w:rsidR="001241C8" w:rsidRPr="00F458B3" w:rsidRDefault="001241C8" w:rsidP="001241C8">
            <w:pPr>
              <w:pStyle w:val="ListParagraph"/>
              <w:numPr>
                <w:ilvl w:val="0"/>
                <w:numId w:val="51"/>
              </w:numPr>
              <w:tabs>
                <w:tab w:val="clear" w:pos="284"/>
              </w:tabs>
              <w:spacing w:after="0"/>
              <w:jc w:val="both"/>
            </w:pPr>
            <w:r w:rsidRPr="00F458B3">
              <w:t xml:space="preserve">Potable scale photographs </w:t>
            </w:r>
          </w:p>
        </w:tc>
        <w:tc>
          <w:tcPr>
            <w:tcW w:w="1714" w:type="pct"/>
            <w:shd w:val="clear" w:color="auto" w:fill="auto"/>
          </w:tcPr>
          <w:p w14:paraId="79501A08"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11039168" w14:textId="77777777" w:rsidR="001241C8" w:rsidRPr="00D30A05" w:rsidRDefault="001241C8" w:rsidP="001241C8">
            <w:pPr>
              <w:spacing w:after="0"/>
              <w:ind w:firstLine="34"/>
              <w:rPr>
                <w:rFonts w:cs="Calibri"/>
                <w:color w:val="000000"/>
                <w:sz w:val="20"/>
              </w:rPr>
            </w:pPr>
          </w:p>
        </w:tc>
      </w:tr>
      <w:tr w:rsidR="001241C8" w:rsidRPr="00D30A05" w14:paraId="708F7F6E" w14:textId="77777777" w:rsidTr="001241C8">
        <w:tc>
          <w:tcPr>
            <w:tcW w:w="486" w:type="pct"/>
            <w:shd w:val="clear" w:color="auto" w:fill="auto"/>
          </w:tcPr>
          <w:p w14:paraId="5424129D" w14:textId="77777777" w:rsidR="001241C8" w:rsidRPr="00D30A05" w:rsidRDefault="001241C8" w:rsidP="001241C8">
            <w:pPr>
              <w:ind w:firstLine="34"/>
              <w:rPr>
                <w:b/>
                <w:sz w:val="20"/>
              </w:rPr>
            </w:pPr>
            <w:r w:rsidRPr="00D30A05">
              <w:rPr>
                <w:b/>
                <w:sz w:val="20"/>
              </w:rPr>
              <w:t>Notes</w:t>
            </w:r>
          </w:p>
        </w:tc>
        <w:tc>
          <w:tcPr>
            <w:tcW w:w="2800" w:type="pct"/>
          </w:tcPr>
          <w:p w14:paraId="06EAEFD3" w14:textId="77777777" w:rsidR="001241C8" w:rsidRPr="00D30A05" w:rsidRDefault="001241C8" w:rsidP="001241C8">
            <w:pPr>
              <w:spacing w:after="0"/>
              <w:jc w:val="both"/>
              <w:rPr>
                <w:sz w:val="20"/>
              </w:rPr>
            </w:pPr>
            <w:r w:rsidRPr="00F458B3">
              <w:rPr>
                <w:sz w:val="20"/>
              </w:rPr>
              <w:t xml:space="preserve">Where the documented policies &amp; procedures adopted for standard 3 can demonstrate that vehicle loading is controlled within allowable axle and gross limits for every load and trip it can be taken that the criteria for </w:t>
            </w:r>
            <w:r>
              <w:rPr>
                <w:sz w:val="20"/>
              </w:rPr>
              <w:t>S</w:t>
            </w:r>
            <w:r w:rsidRPr="00F458B3">
              <w:rPr>
                <w:sz w:val="20"/>
              </w:rPr>
              <w:t xml:space="preserve">tandard </w:t>
            </w:r>
            <w:r>
              <w:rPr>
                <w:sz w:val="20"/>
              </w:rPr>
              <w:t xml:space="preserve">5 </w:t>
            </w:r>
            <w:r w:rsidRPr="00F458B3">
              <w:rPr>
                <w:sz w:val="20"/>
              </w:rPr>
              <w:t>have been met.</w:t>
            </w:r>
          </w:p>
        </w:tc>
        <w:tc>
          <w:tcPr>
            <w:tcW w:w="1714" w:type="pct"/>
            <w:shd w:val="clear" w:color="auto" w:fill="auto"/>
          </w:tcPr>
          <w:p w14:paraId="7DFF1C82"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3EF5A388" w14:textId="77777777" w:rsidR="001241C8" w:rsidRPr="00D30A05" w:rsidRDefault="001241C8" w:rsidP="001241C8">
            <w:pPr>
              <w:spacing w:after="0"/>
              <w:ind w:firstLine="34"/>
              <w:rPr>
                <w:rFonts w:cs="Calibri"/>
                <w:color w:val="000000"/>
                <w:sz w:val="20"/>
              </w:rPr>
            </w:pPr>
          </w:p>
        </w:tc>
      </w:tr>
    </w:tbl>
    <w:p w14:paraId="4C1895CC" w14:textId="77777777" w:rsidR="001241C8" w:rsidRDefault="001241C8" w:rsidP="001241C8">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t xml:space="preserve">Standard 6: </w:t>
      </w:r>
      <w:r>
        <w:rPr>
          <w:sz w:val="32"/>
          <w:szCs w:val="32"/>
          <w:lang w:val="en-AU"/>
        </w:rPr>
        <w:t>Internal 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5CC79D57" w14:textId="77777777" w:rsidTr="001241C8">
        <w:trPr>
          <w:tblHeader/>
        </w:trPr>
        <w:tc>
          <w:tcPr>
            <w:tcW w:w="485" w:type="pct"/>
            <w:shd w:val="clear" w:color="auto" w:fill="C2DBEA" w:themeFill="accent2" w:themeFillTint="66"/>
          </w:tcPr>
          <w:p w14:paraId="6637903E" w14:textId="77777777" w:rsidR="001241C8" w:rsidRPr="001241C8" w:rsidRDefault="001241C8" w:rsidP="00356D3F">
            <w:pPr>
              <w:pStyle w:val="TableHeading"/>
            </w:pPr>
            <w:r w:rsidRPr="001241C8">
              <w:t xml:space="preserve">Criterion </w:t>
            </w:r>
          </w:p>
          <w:p w14:paraId="7CA59241" w14:textId="77777777" w:rsidR="001241C8" w:rsidRPr="001241C8" w:rsidRDefault="001241C8" w:rsidP="00356D3F">
            <w:pPr>
              <w:pStyle w:val="TableHeading"/>
            </w:pPr>
            <w:r w:rsidRPr="001241C8">
              <w:t>6.1 ,6.2 &amp; 6.3</w:t>
            </w:r>
          </w:p>
        </w:tc>
        <w:tc>
          <w:tcPr>
            <w:tcW w:w="4515" w:type="pct"/>
            <w:gridSpan w:val="2"/>
            <w:shd w:val="clear" w:color="auto" w:fill="C2DBEA" w:themeFill="accent2" w:themeFillTint="66"/>
          </w:tcPr>
          <w:p w14:paraId="76E8D1DA" w14:textId="77777777" w:rsidR="001241C8" w:rsidRPr="001241C8" w:rsidRDefault="001241C8" w:rsidP="00356D3F">
            <w:pPr>
              <w:pStyle w:val="TableHeading"/>
            </w:pPr>
            <w:r w:rsidRPr="001241C8">
              <w:t>Procedures exist that define how the annual internal review is to be undertaken.</w:t>
            </w:r>
          </w:p>
        </w:tc>
      </w:tr>
      <w:tr w:rsidR="001241C8" w:rsidRPr="00D30A05" w14:paraId="5526742D" w14:textId="77777777" w:rsidTr="001241C8">
        <w:trPr>
          <w:trHeight w:val="1004"/>
        </w:trPr>
        <w:tc>
          <w:tcPr>
            <w:tcW w:w="485" w:type="pct"/>
            <w:shd w:val="clear" w:color="auto" w:fill="auto"/>
          </w:tcPr>
          <w:p w14:paraId="70EC0A43" w14:textId="77777777" w:rsidR="001241C8" w:rsidRPr="00D30A05" w:rsidRDefault="001241C8" w:rsidP="001241C8">
            <w:pPr>
              <w:ind w:firstLine="34"/>
              <w:rPr>
                <w:b/>
                <w:sz w:val="24"/>
              </w:rPr>
            </w:pPr>
            <w:r w:rsidRPr="00045451">
              <w:rPr>
                <w:b/>
                <w:sz w:val="20"/>
                <w:szCs w:val="20"/>
              </w:rPr>
              <w:t>Scope</w:t>
            </w:r>
          </w:p>
        </w:tc>
        <w:tc>
          <w:tcPr>
            <w:tcW w:w="2801" w:type="pct"/>
          </w:tcPr>
          <w:p w14:paraId="2A52AF9E" w14:textId="77777777" w:rsidR="001241C8" w:rsidRPr="00D30A05" w:rsidRDefault="001241C8" w:rsidP="001241C8">
            <w:pPr>
              <w:spacing w:after="0"/>
              <w:rPr>
                <w:sz w:val="20"/>
              </w:rPr>
            </w:pPr>
            <w:r w:rsidRPr="00D30A05">
              <w:rPr>
                <w:sz w:val="20"/>
              </w:rPr>
              <w:t>The operator must have a documented procedure for how an annual internal review is to be undertaken.</w:t>
            </w:r>
          </w:p>
          <w:p w14:paraId="4127FCDE" w14:textId="77777777" w:rsidR="001241C8" w:rsidRPr="00D30A05" w:rsidRDefault="001241C8" w:rsidP="001241C8">
            <w:pPr>
              <w:spacing w:after="0"/>
              <w:rPr>
                <w:sz w:val="20"/>
              </w:rPr>
            </w:pPr>
            <w:r w:rsidRPr="00D30A05">
              <w:rPr>
                <w:sz w:val="20"/>
              </w:rPr>
              <w:t>The procedure must clearly define:</w:t>
            </w:r>
          </w:p>
          <w:p w14:paraId="361C9A87" w14:textId="77777777" w:rsidR="001241C8" w:rsidRPr="00D30A05" w:rsidRDefault="001241C8" w:rsidP="001241C8">
            <w:pPr>
              <w:pStyle w:val="ListParagraph"/>
              <w:numPr>
                <w:ilvl w:val="0"/>
                <w:numId w:val="15"/>
              </w:numPr>
              <w:tabs>
                <w:tab w:val="clear" w:pos="284"/>
              </w:tabs>
              <w:spacing w:after="0"/>
              <w:rPr>
                <w:szCs w:val="22"/>
              </w:rPr>
            </w:pPr>
            <w:r w:rsidRPr="00D30A05">
              <w:rPr>
                <w:szCs w:val="22"/>
              </w:rPr>
              <w:t xml:space="preserve">the scope of activities to be undertaken as part of the internal review </w:t>
            </w:r>
          </w:p>
          <w:p w14:paraId="02610AA2" w14:textId="77777777" w:rsidR="001241C8" w:rsidRPr="00D30A05" w:rsidRDefault="001241C8" w:rsidP="001241C8">
            <w:pPr>
              <w:pStyle w:val="ListParagraph"/>
              <w:numPr>
                <w:ilvl w:val="0"/>
                <w:numId w:val="15"/>
              </w:numPr>
              <w:tabs>
                <w:tab w:val="clear" w:pos="284"/>
              </w:tabs>
              <w:spacing w:after="0"/>
              <w:rPr>
                <w:szCs w:val="22"/>
              </w:rPr>
            </w:pPr>
            <w:r w:rsidRPr="00D30A05">
              <w:rPr>
                <w:szCs w:val="22"/>
              </w:rPr>
              <w:t>the responsibilities of staff as part of those reviews</w:t>
            </w:r>
          </w:p>
          <w:p w14:paraId="5FE1974E" w14:textId="77777777" w:rsidR="001241C8" w:rsidRPr="00D30A05" w:rsidRDefault="001241C8" w:rsidP="001241C8">
            <w:pPr>
              <w:pStyle w:val="ListParagraph"/>
              <w:numPr>
                <w:ilvl w:val="0"/>
                <w:numId w:val="15"/>
              </w:numPr>
              <w:tabs>
                <w:tab w:val="clear" w:pos="284"/>
              </w:tabs>
              <w:spacing w:after="0"/>
              <w:rPr>
                <w:szCs w:val="22"/>
              </w:rPr>
            </w:pPr>
            <w:r w:rsidRPr="00D30A05">
              <w:rPr>
                <w:szCs w:val="22"/>
              </w:rPr>
              <w:t>the documentation to be generated as part of that review (</w:t>
            </w:r>
            <w:proofErr w:type="gramStart"/>
            <w:r w:rsidRPr="00D30A05">
              <w:rPr>
                <w:szCs w:val="22"/>
              </w:rPr>
              <w:t>e.g.</w:t>
            </w:r>
            <w:proofErr w:type="gramEnd"/>
            <w:r w:rsidRPr="00D30A05">
              <w:rPr>
                <w:szCs w:val="22"/>
              </w:rPr>
              <w:t xml:space="preserve"> a report, list of non-conformances, recommendations for improvements, etc).</w:t>
            </w:r>
          </w:p>
          <w:p w14:paraId="6C767CDA" w14:textId="77777777" w:rsidR="001241C8" w:rsidRPr="00D30A05" w:rsidRDefault="001241C8" w:rsidP="001241C8">
            <w:pPr>
              <w:pStyle w:val="ListParagraph"/>
              <w:numPr>
                <w:ilvl w:val="0"/>
                <w:numId w:val="15"/>
              </w:numPr>
              <w:tabs>
                <w:tab w:val="clear" w:pos="284"/>
              </w:tabs>
              <w:spacing w:after="0"/>
              <w:rPr>
                <w:szCs w:val="22"/>
              </w:rPr>
            </w:pPr>
            <w:r w:rsidRPr="00D30A05">
              <w:rPr>
                <w:szCs w:val="22"/>
              </w:rPr>
              <w:t>a schedule for when the review is to take place</w:t>
            </w:r>
          </w:p>
          <w:p w14:paraId="18A0AF29" w14:textId="77777777" w:rsidR="001241C8" w:rsidRPr="00D30A05" w:rsidRDefault="001241C8" w:rsidP="001241C8">
            <w:pPr>
              <w:spacing w:before="60" w:after="0"/>
              <w:rPr>
                <w:sz w:val="20"/>
              </w:rPr>
            </w:pPr>
            <w:r w:rsidRPr="00D30A05">
              <w:rPr>
                <w:sz w:val="20"/>
              </w:rPr>
              <w:t xml:space="preserve">Wherever practicable, the review should be undertaken by persons independent of the activity being reviewed. For example, someone other than a driver should review the process for daily vehicle checks; someone other than the workshop should review the process for repair of vehicles.  </w:t>
            </w:r>
          </w:p>
        </w:tc>
        <w:tc>
          <w:tcPr>
            <w:tcW w:w="1714" w:type="pct"/>
            <w:shd w:val="clear" w:color="auto" w:fill="auto"/>
          </w:tcPr>
          <w:p w14:paraId="676C6406"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444639DC" w14:textId="77777777" w:rsidR="001241C8" w:rsidRPr="00D30A05" w:rsidRDefault="001241C8" w:rsidP="001241C8">
            <w:pPr>
              <w:spacing w:after="0"/>
              <w:ind w:firstLine="34"/>
              <w:rPr>
                <w:rFonts w:cs="Calibri"/>
                <w:color w:val="000000"/>
                <w:sz w:val="20"/>
              </w:rPr>
            </w:pPr>
          </w:p>
        </w:tc>
      </w:tr>
      <w:tr w:rsidR="001241C8" w:rsidRPr="00D30A05" w14:paraId="75771ABB" w14:textId="77777777" w:rsidTr="001241C8">
        <w:trPr>
          <w:trHeight w:val="573"/>
        </w:trPr>
        <w:tc>
          <w:tcPr>
            <w:tcW w:w="485" w:type="pct"/>
            <w:shd w:val="clear" w:color="auto" w:fill="auto"/>
          </w:tcPr>
          <w:p w14:paraId="3F43D896" w14:textId="77777777" w:rsidR="001241C8" w:rsidRPr="00D30A05" w:rsidRDefault="001241C8" w:rsidP="001241C8">
            <w:pPr>
              <w:rPr>
                <w:sz w:val="24"/>
              </w:rPr>
            </w:pPr>
            <w:r w:rsidRPr="00D30A05">
              <w:rPr>
                <w:b/>
                <w:sz w:val="20"/>
              </w:rPr>
              <w:lastRenderedPageBreak/>
              <w:t>Possible Evidence</w:t>
            </w:r>
          </w:p>
        </w:tc>
        <w:tc>
          <w:tcPr>
            <w:tcW w:w="2801" w:type="pct"/>
          </w:tcPr>
          <w:p w14:paraId="28D8BE19" w14:textId="77777777" w:rsidR="001241C8" w:rsidRPr="00D30A05" w:rsidRDefault="001241C8" w:rsidP="001241C8">
            <w:pPr>
              <w:pStyle w:val="ListParagraph"/>
              <w:spacing w:after="0"/>
              <w:jc w:val="both"/>
            </w:pPr>
          </w:p>
        </w:tc>
        <w:tc>
          <w:tcPr>
            <w:tcW w:w="1714" w:type="pct"/>
            <w:shd w:val="clear" w:color="auto" w:fill="auto"/>
          </w:tcPr>
          <w:p w14:paraId="1E018320"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3B102563" w14:textId="77777777" w:rsidR="001241C8" w:rsidRPr="00D30A05" w:rsidRDefault="001241C8" w:rsidP="001241C8">
            <w:pPr>
              <w:spacing w:after="0"/>
              <w:ind w:firstLine="34"/>
              <w:rPr>
                <w:rFonts w:cs="Calibri"/>
                <w:color w:val="000000"/>
                <w:sz w:val="20"/>
              </w:rPr>
            </w:pPr>
          </w:p>
        </w:tc>
      </w:tr>
      <w:tr w:rsidR="001241C8" w:rsidRPr="00D30A05" w14:paraId="3BF82A63" w14:textId="77777777" w:rsidTr="001241C8">
        <w:tc>
          <w:tcPr>
            <w:tcW w:w="485" w:type="pct"/>
            <w:shd w:val="clear" w:color="auto" w:fill="auto"/>
          </w:tcPr>
          <w:p w14:paraId="75497AFB" w14:textId="77777777" w:rsidR="001241C8" w:rsidRPr="00D30A05" w:rsidRDefault="001241C8" w:rsidP="001241C8">
            <w:pPr>
              <w:ind w:firstLine="34"/>
              <w:rPr>
                <w:b/>
                <w:sz w:val="20"/>
              </w:rPr>
            </w:pPr>
            <w:r w:rsidRPr="00D30A05">
              <w:rPr>
                <w:b/>
                <w:sz w:val="20"/>
              </w:rPr>
              <w:t>Notes</w:t>
            </w:r>
          </w:p>
        </w:tc>
        <w:tc>
          <w:tcPr>
            <w:tcW w:w="2801" w:type="pct"/>
          </w:tcPr>
          <w:p w14:paraId="1EFFE38D" w14:textId="77777777" w:rsidR="001241C8" w:rsidRPr="00D30A05" w:rsidRDefault="001241C8" w:rsidP="00CB2FCF">
            <w:pPr>
              <w:spacing w:after="0"/>
              <w:rPr>
                <w:sz w:val="20"/>
              </w:rPr>
            </w:pPr>
            <w:r w:rsidRPr="00D30A05">
              <w:rPr>
                <w:sz w:val="20"/>
              </w:rPr>
              <w:t>While the responsibilities of parties conducting reviews MUST be documented, it may be difficult for very small operators to ensure “independent” internal reviews.  For all other operators, independent reviews should be mandatory.</w:t>
            </w:r>
          </w:p>
        </w:tc>
        <w:tc>
          <w:tcPr>
            <w:tcW w:w="1714" w:type="pct"/>
            <w:shd w:val="clear" w:color="auto" w:fill="auto"/>
          </w:tcPr>
          <w:p w14:paraId="59C94F25"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1AEE1DC1" w14:textId="77777777" w:rsidR="001241C8" w:rsidRPr="00D30A05" w:rsidRDefault="001241C8" w:rsidP="001241C8">
            <w:pPr>
              <w:spacing w:after="0"/>
              <w:ind w:firstLine="34"/>
              <w:rPr>
                <w:rFonts w:cs="Calibri"/>
                <w:color w:val="000000"/>
                <w:sz w:val="20"/>
              </w:rPr>
            </w:pPr>
          </w:p>
        </w:tc>
      </w:tr>
    </w:tbl>
    <w:p w14:paraId="3A7EF76D" w14:textId="77777777" w:rsidR="001241C8" w:rsidRDefault="001241C8" w:rsidP="001241C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13B663D6" w14:textId="77777777" w:rsidTr="001241C8">
        <w:trPr>
          <w:tblHeader/>
        </w:trPr>
        <w:tc>
          <w:tcPr>
            <w:tcW w:w="485" w:type="pct"/>
            <w:shd w:val="clear" w:color="auto" w:fill="C2DBEA" w:themeFill="accent2" w:themeFillTint="66"/>
          </w:tcPr>
          <w:p w14:paraId="33E6D3CF" w14:textId="77777777" w:rsidR="001241C8" w:rsidRPr="001241C8" w:rsidRDefault="001241C8" w:rsidP="00356D3F">
            <w:pPr>
              <w:pStyle w:val="TableHeading"/>
            </w:pPr>
            <w:r w:rsidRPr="001241C8">
              <w:t xml:space="preserve">Criterion </w:t>
            </w:r>
            <w:r w:rsidRPr="001241C8">
              <w:br/>
              <w:t>6.4 &amp; 6.5</w:t>
            </w:r>
          </w:p>
        </w:tc>
        <w:tc>
          <w:tcPr>
            <w:tcW w:w="4515" w:type="pct"/>
            <w:gridSpan w:val="2"/>
            <w:shd w:val="clear" w:color="auto" w:fill="C2DBEA" w:themeFill="accent2" w:themeFillTint="66"/>
          </w:tcPr>
          <w:p w14:paraId="3958836B" w14:textId="77777777" w:rsidR="001241C8" w:rsidRPr="001241C8" w:rsidRDefault="001241C8" w:rsidP="00356D3F">
            <w:pPr>
              <w:pStyle w:val="TableHeading"/>
            </w:pPr>
            <w:r w:rsidRPr="001241C8">
              <w:t xml:space="preserve"> There is a documented method to identify and correct all non-conformances</w:t>
            </w:r>
          </w:p>
        </w:tc>
      </w:tr>
      <w:tr w:rsidR="001241C8" w:rsidRPr="00D30A05" w14:paraId="5AD1A2CA" w14:textId="77777777" w:rsidTr="001241C8">
        <w:trPr>
          <w:trHeight w:val="1004"/>
        </w:trPr>
        <w:tc>
          <w:tcPr>
            <w:tcW w:w="485" w:type="pct"/>
            <w:shd w:val="clear" w:color="auto" w:fill="auto"/>
          </w:tcPr>
          <w:p w14:paraId="5720B28D" w14:textId="77777777" w:rsidR="001241C8" w:rsidRPr="00D30A05" w:rsidRDefault="001241C8" w:rsidP="001241C8">
            <w:pPr>
              <w:ind w:firstLine="34"/>
              <w:rPr>
                <w:b/>
                <w:sz w:val="24"/>
              </w:rPr>
            </w:pPr>
            <w:r w:rsidRPr="00045451">
              <w:rPr>
                <w:b/>
                <w:sz w:val="20"/>
                <w:szCs w:val="20"/>
              </w:rPr>
              <w:t>Scope</w:t>
            </w:r>
          </w:p>
        </w:tc>
        <w:tc>
          <w:tcPr>
            <w:tcW w:w="2801" w:type="pct"/>
          </w:tcPr>
          <w:p w14:paraId="1C6EB2B3" w14:textId="77777777" w:rsidR="001241C8" w:rsidRPr="00D30A05" w:rsidRDefault="001241C8" w:rsidP="001241C8">
            <w:pPr>
              <w:spacing w:after="0"/>
              <w:contextualSpacing/>
              <w:rPr>
                <w:sz w:val="20"/>
              </w:rPr>
            </w:pPr>
            <w:r w:rsidRPr="00D30A05">
              <w:rPr>
                <w:sz w:val="20"/>
              </w:rPr>
              <w:t>A documented procedure must be sighted for how non-conformances are to be detected and corrected.</w:t>
            </w:r>
          </w:p>
          <w:p w14:paraId="5DCA50F2" w14:textId="77777777" w:rsidR="001241C8" w:rsidRPr="00D30A05" w:rsidRDefault="001241C8" w:rsidP="001241C8">
            <w:pPr>
              <w:spacing w:after="0"/>
              <w:contextualSpacing/>
              <w:rPr>
                <w:sz w:val="20"/>
              </w:rPr>
            </w:pPr>
            <w:r w:rsidRPr="00D30A05">
              <w:rPr>
                <w:sz w:val="20"/>
              </w:rPr>
              <w:t>The procedure must include the controls for ensuring the incidents are not repeated.</w:t>
            </w:r>
          </w:p>
          <w:p w14:paraId="35903E8A" w14:textId="77777777" w:rsidR="001241C8" w:rsidRPr="00D30A05" w:rsidRDefault="001241C8" w:rsidP="001241C8">
            <w:pPr>
              <w:spacing w:after="0"/>
              <w:contextualSpacing/>
              <w:rPr>
                <w:sz w:val="20"/>
              </w:rPr>
            </w:pPr>
            <w:r w:rsidRPr="00D30A05">
              <w:rPr>
                <w:sz w:val="20"/>
              </w:rPr>
              <w:t>The position responsible for the management of non-conformances is to be identified.</w:t>
            </w:r>
          </w:p>
          <w:p w14:paraId="79BBF9D0" w14:textId="77777777" w:rsidR="001241C8" w:rsidRPr="00D30A05" w:rsidRDefault="001241C8" w:rsidP="001241C8">
            <w:pPr>
              <w:spacing w:after="0"/>
              <w:contextualSpacing/>
              <w:rPr>
                <w:sz w:val="20"/>
              </w:rPr>
            </w:pPr>
            <w:r w:rsidRPr="00D30A05">
              <w:rPr>
                <w:sz w:val="20"/>
              </w:rPr>
              <w:t>The procedure must be current and have the responsibilities clearly defined.</w:t>
            </w:r>
          </w:p>
        </w:tc>
        <w:tc>
          <w:tcPr>
            <w:tcW w:w="1714" w:type="pct"/>
            <w:shd w:val="clear" w:color="auto" w:fill="auto"/>
          </w:tcPr>
          <w:p w14:paraId="3B6B9DEB"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2A9615DE" w14:textId="77777777" w:rsidR="001241C8" w:rsidRPr="00D30A05" w:rsidRDefault="001241C8" w:rsidP="001241C8">
            <w:pPr>
              <w:spacing w:after="0"/>
              <w:ind w:firstLine="34"/>
              <w:rPr>
                <w:rFonts w:cs="Calibri"/>
                <w:color w:val="000000"/>
                <w:sz w:val="20"/>
              </w:rPr>
            </w:pPr>
          </w:p>
        </w:tc>
      </w:tr>
      <w:tr w:rsidR="001241C8" w:rsidRPr="00D30A05" w14:paraId="0D21EE90" w14:textId="77777777" w:rsidTr="001241C8">
        <w:trPr>
          <w:trHeight w:val="557"/>
        </w:trPr>
        <w:tc>
          <w:tcPr>
            <w:tcW w:w="485" w:type="pct"/>
            <w:shd w:val="clear" w:color="auto" w:fill="auto"/>
          </w:tcPr>
          <w:p w14:paraId="375F019D" w14:textId="77777777" w:rsidR="001241C8" w:rsidRPr="00D30A05" w:rsidRDefault="001241C8" w:rsidP="001241C8">
            <w:pPr>
              <w:contextualSpacing/>
              <w:rPr>
                <w:sz w:val="24"/>
              </w:rPr>
            </w:pPr>
            <w:r w:rsidRPr="00D30A05">
              <w:rPr>
                <w:b/>
                <w:sz w:val="20"/>
              </w:rPr>
              <w:t>Possible Evidence</w:t>
            </w:r>
          </w:p>
        </w:tc>
        <w:tc>
          <w:tcPr>
            <w:tcW w:w="2801" w:type="pct"/>
          </w:tcPr>
          <w:p w14:paraId="52CDC2E5" w14:textId="77777777" w:rsidR="001241C8" w:rsidRPr="00D30A05" w:rsidRDefault="001241C8" w:rsidP="001241C8">
            <w:pPr>
              <w:pStyle w:val="ListParagraph"/>
              <w:spacing w:after="0"/>
              <w:jc w:val="both"/>
            </w:pPr>
          </w:p>
        </w:tc>
        <w:tc>
          <w:tcPr>
            <w:tcW w:w="1714" w:type="pct"/>
            <w:shd w:val="clear" w:color="auto" w:fill="auto"/>
          </w:tcPr>
          <w:p w14:paraId="3ABAA362"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251AB86D" w14:textId="77777777" w:rsidR="001241C8" w:rsidRPr="00D30A05" w:rsidRDefault="001241C8" w:rsidP="001241C8">
            <w:pPr>
              <w:spacing w:after="0"/>
              <w:ind w:firstLine="34"/>
              <w:rPr>
                <w:rFonts w:cs="Calibri"/>
                <w:color w:val="000000"/>
                <w:sz w:val="20"/>
              </w:rPr>
            </w:pPr>
          </w:p>
        </w:tc>
      </w:tr>
      <w:tr w:rsidR="001241C8" w:rsidRPr="00D30A05" w14:paraId="1CD452C2" w14:textId="77777777" w:rsidTr="001241C8">
        <w:trPr>
          <w:trHeight w:val="495"/>
        </w:trPr>
        <w:tc>
          <w:tcPr>
            <w:tcW w:w="485" w:type="pct"/>
            <w:shd w:val="clear" w:color="auto" w:fill="auto"/>
          </w:tcPr>
          <w:p w14:paraId="69C9D04B" w14:textId="77777777" w:rsidR="001241C8" w:rsidRPr="00D30A05" w:rsidRDefault="001241C8" w:rsidP="001241C8">
            <w:pPr>
              <w:ind w:firstLine="34"/>
              <w:contextualSpacing/>
              <w:rPr>
                <w:b/>
                <w:sz w:val="20"/>
              </w:rPr>
            </w:pPr>
            <w:r w:rsidRPr="00D30A05">
              <w:rPr>
                <w:b/>
                <w:sz w:val="20"/>
              </w:rPr>
              <w:t>Notes</w:t>
            </w:r>
          </w:p>
        </w:tc>
        <w:tc>
          <w:tcPr>
            <w:tcW w:w="2801" w:type="pct"/>
          </w:tcPr>
          <w:p w14:paraId="7E48C01C" w14:textId="77777777" w:rsidR="001241C8" w:rsidRPr="00D30A05" w:rsidRDefault="001241C8" w:rsidP="001241C8">
            <w:pPr>
              <w:spacing w:after="0"/>
              <w:ind w:left="360"/>
              <w:contextualSpacing/>
              <w:jc w:val="both"/>
              <w:rPr>
                <w:sz w:val="20"/>
              </w:rPr>
            </w:pPr>
          </w:p>
        </w:tc>
        <w:tc>
          <w:tcPr>
            <w:tcW w:w="1714" w:type="pct"/>
            <w:shd w:val="clear" w:color="auto" w:fill="auto"/>
          </w:tcPr>
          <w:p w14:paraId="47FEDD78"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178322A2" w14:textId="77777777" w:rsidR="001241C8" w:rsidRPr="00D30A05" w:rsidRDefault="001241C8" w:rsidP="001241C8">
            <w:pPr>
              <w:spacing w:after="0"/>
              <w:ind w:firstLine="34"/>
              <w:rPr>
                <w:rFonts w:cs="Calibri"/>
                <w:color w:val="000000"/>
                <w:sz w:val="20"/>
              </w:rPr>
            </w:pPr>
          </w:p>
        </w:tc>
      </w:tr>
    </w:tbl>
    <w:p w14:paraId="18778EE8" w14:textId="77777777" w:rsidR="001241C8" w:rsidRDefault="001241C8" w:rsidP="001241C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20E94887" w14:textId="77777777" w:rsidTr="001241C8">
        <w:trPr>
          <w:tblHeader/>
        </w:trPr>
        <w:tc>
          <w:tcPr>
            <w:tcW w:w="485" w:type="pct"/>
            <w:shd w:val="clear" w:color="auto" w:fill="C2DBEA" w:themeFill="accent2" w:themeFillTint="66"/>
          </w:tcPr>
          <w:p w14:paraId="3DB21720" w14:textId="77777777" w:rsidR="001241C8" w:rsidRPr="001241C8" w:rsidRDefault="001241C8" w:rsidP="00356D3F">
            <w:pPr>
              <w:pStyle w:val="TableHeading"/>
            </w:pPr>
            <w:r w:rsidRPr="001241C8">
              <w:t>Criterion 6.6</w:t>
            </w:r>
          </w:p>
        </w:tc>
        <w:tc>
          <w:tcPr>
            <w:tcW w:w="4515" w:type="pct"/>
            <w:gridSpan w:val="2"/>
            <w:shd w:val="clear" w:color="auto" w:fill="C2DBEA" w:themeFill="accent2" w:themeFillTint="66"/>
          </w:tcPr>
          <w:p w14:paraId="742DECFB" w14:textId="77777777" w:rsidR="001241C8" w:rsidRPr="001241C8" w:rsidRDefault="001241C8" w:rsidP="00356D3F">
            <w:pPr>
              <w:pStyle w:val="TableHeading"/>
            </w:pPr>
            <w:r w:rsidRPr="001241C8">
              <w:t xml:space="preserve">All non-conformances and action taken to correct them are recorded </w:t>
            </w:r>
          </w:p>
        </w:tc>
      </w:tr>
      <w:tr w:rsidR="001241C8" w:rsidRPr="00D30A05" w14:paraId="3AE873E7" w14:textId="77777777" w:rsidTr="001241C8">
        <w:trPr>
          <w:trHeight w:val="625"/>
        </w:trPr>
        <w:tc>
          <w:tcPr>
            <w:tcW w:w="485" w:type="pct"/>
            <w:shd w:val="clear" w:color="auto" w:fill="auto"/>
          </w:tcPr>
          <w:p w14:paraId="309039E3" w14:textId="77777777" w:rsidR="001241C8" w:rsidRPr="00D30A05" w:rsidRDefault="001241C8" w:rsidP="001241C8">
            <w:pPr>
              <w:ind w:firstLine="34"/>
              <w:rPr>
                <w:b/>
                <w:sz w:val="24"/>
              </w:rPr>
            </w:pPr>
            <w:r w:rsidRPr="00045451">
              <w:rPr>
                <w:b/>
                <w:sz w:val="20"/>
                <w:szCs w:val="20"/>
              </w:rPr>
              <w:t>Scope</w:t>
            </w:r>
          </w:p>
        </w:tc>
        <w:tc>
          <w:tcPr>
            <w:tcW w:w="2801" w:type="pct"/>
          </w:tcPr>
          <w:p w14:paraId="280980F3" w14:textId="77777777" w:rsidR="001241C8" w:rsidRPr="00A94D22" w:rsidRDefault="001241C8" w:rsidP="001241C8">
            <w:pPr>
              <w:spacing w:after="0"/>
              <w:rPr>
                <w:sz w:val="20"/>
              </w:rPr>
            </w:pPr>
            <w:r w:rsidRPr="00D30A05">
              <w:rPr>
                <w:sz w:val="20"/>
              </w:rPr>
              <w:t xml:space="preserve">Evidence that all non-conformances identified have been recorded and the corrective action nominated was implemented and reviewed for its success or otherwise. </w:t>
            </w:r>
          </w:p>
        </w:tc>
        <w:tc>
          <w:tcPr>
            <w:tcW w:w="1714" w:type="pct"/>
            <w:shd w:val="clear" w:color="auto" w:fill="auto"/>
          </w:tcPr>
          <w:p w14:paraId="0FA4A8B2" w14:textId="77777777" w:rsidR="001241C8" w:rsidRPr="00A94D22"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tc>
      </w:tr>
      <w:tr w:rsidR="001241C8" w:rsidRPr="00D30A05" w14:paraId="411BFC06" w14:textId="77777777" w:rsidTr="001241C8">
        <w:tc>
          <w:tcPr>
            <w:tcW w:w="485" w:type="pct"/>
            <w:shd w:val="clear" w:color="auto" w:fill="auto"/>
          </w:tcPr>
          <w:p w14:paraId="02B34A73" w14:textId="77777777" w:rsidR="001241C8" w:rsidRPr="00D30A05" w:rsidRDefault="001241C8" w:rsidP="001241C8">
            <w:pPr>
              <w:rPr>
                <w:sz w:val="24"/>
              </w:rPr>
            </w:pPr>
            <w:r w:rsidRPr="00D30A05">
              <w:rPr>
                <w:b/>
                <w:sz w:val="20"/>
              </w:rPr>
              <w:t>Possible Evidence</w:t>
            </w:r>
          </w:p>
        </w:tc>
        <w:tc>
          <w:tcPr>
            <w:tcW w:w="2801" w:type="pct"/>
          </w:tcPr>
          <w:p w14:paraId="333BD5FA" w14:textId="77777777" w:rsidR="001241C8" w:rsidRPr="00D30A05" w:rsidRDefault="001241C8" w:rsidP="001241C8">
            <w:pPr>
              <w:pStyle w:val="ListParagraph"/>
              <w:spacing w:after="0"/>
              <w:jc w:val="both"/>
            </w:pPr>
          </w:p>
        </w:tc>
        <w:tc>
          <w:tcPr>
            <w:tcW w:w="1714" w:type="pct"/>
            <w:shd w:val="clear" w:color="auto" w:fill="auto"/>
          </w:tcPr>
          <w:p w14:paraId="198C9425" w14:textId="77777777" w:rsidR="001241C8" w:rsidRPr="00A94D22"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tc>
      </w:tr>
      <w:tr w:rsidR="001241C8" w:rsidRPr="00D30A05" w14:paraId="5869312B" w14:textId="77777777" w:rsidTr="001241C8">
        <w:tc>
          <w:tcPr>
            <w:tcW w:w="485" w:type="pct"/>
            <w:shd w:val="clear" w:color="auto" w:fill="auto"/>
          </w:tcPr>
          <w:p w14:paraId="69A04EF0" w14:textId="77777777" w:rsidR="001241C8" w:rsidRPr="00D30A05" w:rsidRDefault="001241C8" w:rsidP="001241C8">
            <w:pPr>
              <w:ind w:firstLine="34"/>
              <w:rPr>
                <w:b/>
                <w:sz w:val="20"/>
              </w:rPr>
            </w:pPr>
            <w:r w:rsidRPr="00D30A05">
              <w:rPr>
                <w:b/>
                <w:sz w:val="20"/>
              </w:rPr>
              <w:t>Notes</w:t>
            </w:r>
          </w:p>
        </w:tc>
        <w:tc>
          <w:tcPr>
            <w:tcW w:w="2801" w:type="pct"/>
          </w:tcPr>
          <w:p w14:paraId="46014872" w14:textId="77777777" w:rsidR="001241C8" w:rsidRPr="00D30A05" w:rsidRDefault="001241C8" w:rsidP="001241C8">
            <w:pPr>
              <w:spacing w:after="0"/>
              <w:ind w:left="360"/>
              <w:jc w:val="both"/>
              <w:rPr>
                <w:sz w:val="20"/>
              </w:rPr>
            </w:pPr>
          </w:p>
        </w:tc>
        <w:tc>
          <w:tcPr>
            <w:tcW w:w="1714" w:type="pct"/>
            <w:shd w:val="clear" w:color="auto" w:fill="auto"/>
          </w:tcPr>
          <w:p w14:paraId="3A450F89"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0671D79C" w14:textId="77777777" w:rsidR="001241C8" w:rsidRPr="00D30A05" w:rsidRDefault="001241C8" w:rsidP="001241C8">
            <w:pPr>
              <w:spacing w:after="0"/>
              <w:ind w:firstLine="34"/>
              <w:rPr>
                <w:rFonts w:cs="Calibri"/>
                <w:color w:val="000000"/>
                <w:sz w:val="20"/>
              </w:rPr>
            </w:pPr>
          </w:p>
        </w:tc>
      </w:tr>
    </w:tbl>
    <w:p w14:paraId="569032FC" w14:textId="77777777" w:rsidR="001241C8" w:rsidRDefault="001241C8" w:rsidP="001241C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5AE2CDC2" w14:textId="77777777" w:rsidTr="001241C8">
        <w:trPr>
          <w:tblHeader/>
        </w:trPr>
        <w:tc>
          <w:tcPr>
            <w:tcW w:w="485" w:type="pct"/>
            <w:shd w:val="clear" w:color="auto" w:fill="C2DBEA" w:themeFill="accent2" w:themeFillTint="66"/>
          </w:tcPr>
          <w:p w14:paraId="7500CAC1" w14:textId="77777777" w:rsidR="001241C8" w:rsidRPr="001241C8" w:rsidRDefault="001241C8" w:rsidP="00356D3F">
            <w:pPr>
              <w:pStyle w:val="TableHeading"/>
            </w:pPr>
            <w:r w:rsidRPr="001241C8">
              <w:t>Criterion 6.7</w:t>
            </w:r>
          </w:p>
        </w:tc>
        <w:tc>
          <w:tcPr>
            <w:tcW w:w="4515" w:type="pct"/>
            <w:gridSpan w:val="2"/>
            <w:shd w:val="clear" w:color="auto" w:fill="C2DBEA" w:themeFill="accent2" w:themeFillTint="66"/>
          </w:tcPr>
          <w:p w14:paraId="3A6F4CD1" w14:textId="77777777" w:rsidR="001241C8" w:rsidRPr="001241C8" w:rsidRDefault="001241C8" w:rsidP="00356D3F">
            <w:pPr>
              <w:pStyle w:val="TableHeading"/>
            </w:pPr>
            <w:r w:rsidRPr="001241C8">
              <w:t>A quarterly compliance statement is produced and accepted by the responsible party.</w:t>
            </w:r>
          </w:p>
        </w:tc>
      </w:tr>
      <w:tr w:rsidR="001241C8" w:rsidRPr="00D30A05" w14:paraId="7EB072FD" w14:textId="77777777" w:rsidTr="001241C8">
        <w:trPr>
          <w:trHeight w:val="1004"/>
        </w:trPr>
        <w:tc>
          <w:tcPr>
            <w:tcW w:w="485" w:type="pct"/>
            <w:shd w:val="clear" w:color="auto" w:fill="auto"/>
          </w:tcPr>
          <w:p w14:paraId="49FC7187" w14:textId="77777777" w:rsidR="001241C8" w:rsidRPr="00D30A05" w:rsidRDefault="001241C8" w:rsidP="001241C8">
            <w:pPr>
              <w:ind w:firstLine="34"/>
              <w:rPr>
                <w:b/>
                <w:sz w:val="24"/>
              </w:rPr>
            </w:pPr>
            <w:r w:rsidRPr="00045451">
              <w:rPr>
                <w:b/>
                <w:sz w:val="20"/>
                <w:szCs w:val="20"/>
              </w:rPr>
              <w:t>Scope</w:t>
            </w:r>
          </w:p>
        </w:tc>
        <w:tc>
          <w:tcPr>
            <w:tcW w:w="2801" w:type="pct"/>
          </w:tcPr>
          <w:p w14:paraId="749C3104" w14:textId="77777777" w:rsidR="001241C8" w:rsidRDefault="001241C8" w:rsidP="001241C8">
            <w:pPr>
              <w:spacing w:after="0"/>
              <w:rPr>
                <w:sz w:val="20"/>
              </w:rPr>
            </w:pPr>
            <w:r w:rsidRPr="00D30A05">
              <w:rPr>
                <w:sz w:val="20"/>
              </w:rPr>
              <w:t xml:space="preserve">A documented procedure for the completion of Quarterly compliance statements must be sighted. </w:t>
            </w:r>
            <w:r>
              <w:rPr>
                <w:sz w:val="20"/>
              </w:rPr>
              <w:t>Quarterly compliance statements must be signed as being accepted by the responsible person in the organisation.</w:t>
            </w:r>
          </w:p>
          <w:p w14:paraId="271152A7" w14:textId="77777777" w:rsidR="001241C8" w:rsidRPr="00D30A05" w:rsidRDefault="001241C8" w:rsidP="001241C8">
            <w:pPr>
              <w:spacing w:after="0"/>
              <w:rPr>
                <w:sz w:val="20"/>
              </w:rPr>
            </w:pPr>
            <w:r w:rsidRPr="00D30A05">
              <w:rPr>
                <w:sz w:val="20"/>
              </w:rPr>
              <w:t xml:space="preserve">Up to date statements must be sighted and retained for a minimum of three years. </w:t>
            </w:r>
          </w:p>
          <w:p w14:paraId="5E9C8F3B" w14:textId="77777777" w:rsidR="001241C8" w:rsidRPr="00D30A05" w:rsidRDefault="001241C8" w:rsidP="001241C8">
            <w:pPr>
              <w:spacing w:after="0"/>
              <w:rPr>
                <w:sz w:val="20"/>
              </w:rPr>
            </w:pPr>
            <w:r w:rsidRPr="00D30A05">
              <w:rPr>
                <w:sz w:val="20"/>
              </w:rPr>
              <w:lastRenderedPageBreak/>
              <w:t>The statement must record;</w:t>
            </w:r>
          </w:p>
          <w:p w14:paraId="372FBDF9" w14:textId="77777777" w:rsidR="001241C8" w:rsidRPr="00743B81" w:rsidRDefault="001241C8" w:rsidP="001241C8">
            <w:pPr>
              <w:pStyle w:val="ListParagraph"/>
              <w:numPr>
                <w:ilvl w:val="0"/>
                <w:numId w:val="52"/>
              </w:numPr>
              <w:tabs>
                <w:tab w:val="clear" w:pos="284"/>
              </w:tabs>
              <w:spacing w:after="0"/>
            </w:pPr>
            <w:r w:rsidRPr="00743B81">
              <w:t xml:space="preserve">the number of vehicles in the nominated fleet </w:t>
            </w:r>
          </w:p>
          <w:p w14:paraId="3D97D6BE" w14:textId="77777777" w:rsidR="001241C8" w:rsidRPr="00743B81" w:rsidRDefault="001241C8" w:rsidP="001241C8">
            <w:pPr>
              <w:pStyle w:val="ListParagraph"/>
              <w:numPr>
                <w:ilvl w:val="0"/>
                <w:numId w:val="52"/>
              </w:numPr>
              <w:tabs>
                <w:tab w:val="clear" w:pos="284"/>
              </w:tabs>
              <w:spacing w:after="0"/>
            </w:pPr>
            <w:r w:rsidRPr="00743B81">
              <w:t>the number of trips undertaken above GML limits</w:t>
            </w:r>
          </w:p>
          <w:p w14:paraId="05161656" w14:textId="77777777" w:rsidR="001241C8" w:rsidRPr="00743B81" w:rsidRDefault="001241C8" w:rsidP="001241C8">
            <w:pPr>
              <w:pStyle w:val="ListParagraph"/>
              <w:numPr>
                <w:ilvl w:val="0"/>
                <w:numId w:val="52"/>
              </w:numPr>
              <w:tabs>
                <w:tab w:val="clear" w:pos="284"/>
              </w:tabs>
              <w:spacing w:after="0"/>
            </w:pPr>
            <w:r w:rsidRPr="00743B81">
              <w:t xml:space="preserve">the number of trips undertaken which were non-compliant with concessional mass limits </w:t>
            </w:r>
          </w:p>
          <w:p w14:paraId="3B639684" w14:textId="77777777" w:rsidR="001241C8" w:rsidRPr="00743B81" w:rsidRDefault="001241C8" w:rsidP="001241C8">
            <w:pPr>
              <w:pStyle w:val="ListParagraph"/>
              <w:numPr>
                <w:ilvl w:val="0"/>
                <w:numId w:val="52"/>
              </w:numPr>
              <w:tabs>
                <w:tab w:val="clear" w:pos="284"/>
              </w:tabs>
              <w:spacing w:after="0"/>
            </w:pPr>
            <w:r w:rsidRPr="00743B81">
              <w:t>the level of excess mass for each non-compliant trip</w:t>
            </w:r>
          </w:p>
          <w:p w14:paraId="76922569" w14:textId="77777777" w:rsidR="001241C8" w:rsidRPr="00743B81" w:rsidRDefault="001241C8" w:rsidP="001241C8">
            <w:pPr>
              <w:pStyle w:val="ListParagraph"/>
              <w:numPr>
                <w:ilvl w:val="0"/>
                <w:numId w:val="52"/>
              </w:numPr>
              <w:tabs>
                <w:tab w:val="clear" w:pos="284"/>
              </w:tabs>
              <w:spacing w:after="0"/>
            </w:pPr>
            <w:r w:rsidRPr="00743B81">
              <w:t>the number of defect notices issued for vehicles not complying with a vehicle standards regulation in relation to the suspension of the vehicle</w:t>
            </w:r>
          </w:p>
          <w:p w14:paraId="5FB216B8" w14:textId="77777777" w:rsidR="001241C8" w:rsidRPr="00951474" w:rsidRDefault="001241C8" w:rsidP="001241C8">
            <w:pPr>
              <w:pStyle w:val="Bullet1"/>
              <w:numPr>
                <w:ilvl w:val="0"/>
                <w:numId w:val="52"/>
              </w:numPr>
              <w:tabs>
                <w:tab w:val="clear" w:pos="284"/>
                <w:tab w:val="left" w:pos="709"/>
                <w:tab w:val="left" w:pos="851"/>
              </w:tabs>
              <w:spacing w:before="20" w:after="20"/>
            </w:pPr>
            <w:r w:rsidRPr="00510A5F">
              <w:t xml:space="preserve">the number of charges or infringement notices </w:t>
            </w:r>
            <w:r>
              <w:t>received for breaches</w:t>
            </w:r>
            <w:r w:rsidRPr="00510A5F">
              <w:t xml:space="preserve"> against the mass, dimension and loading regulation</w:t>
            </w:r>
            <w:r>
              <w:t>s</w:t>
            </w:r>
            <w:r w:rsidRPr="00510A5F">
              <w:t>.</w:t>
            </w:r>
          </w:p>
        </w:tc>
        <w:tc>
          <w:tcPr>
            <w:tcW w:w="1714" w:type="pct"/>
            <w:shd w:val="clear" w:color="auto" w:fill="auto"/>
          </w:tcPr>
          <w:p w14:paraId="4E1E6822" w14:textId="77777777" w:rsidR="001241C8" w:rsidRPr="00D30A05" w:rsidRDefault="001241C8" w:rsidP="001241C8">
            <w:pPr>
              <w:spacing w:after="0"/>
              <w:ind w:firstLine="34"/>
              <w:rPr>
                <w:rFonts w:cs="Calibri"/>
                <w:b/>
                <w:color w:val="000000"/>
                <w:sz w:val="20"/>
              </w:rPr>
            </w:pPr>
            <w:r w:rsidRPr="00D30A05">
              <w:rPr>
                <w:rFonts w:cs="Calibri"/>
                <w:b/>
                <w:color w:val="000000"/>
                <w:sz w:val="20"/>
              </w:rPr>
              <w:lastRenderedPageBreak/>
              <w:t xml:space="preserve">How Does Operator’s System Meet /Not Meet the Criterion – Auditor to complete. </w:t>
            </w:r>
          </w:p>
          <w:p w14:paraId="7F8DD1A4" w14:textId="77777777" w:rsidR="001241C8" w:rsidRPr="00D30A05" w:rsidRDefault="001241C8" w:rsidP="001241C8">
            <w:pPr>
              <w:spacing w:after="0"/>
              <w:ind w:firstLine="34"/>
              <w:rPr>
                <w:rFonts w:cs="Calibri"/>
                <w:color w:val="000000"/>
                <w:sz w:val="20"/>
              </w:rPr>
            </w:pPr>
          </w:p>
        </w:tc>
      </w:tr>
      <w:tr w:rsidR="001241C8" w:rsidRPr="00D30A05" w14:paraId="15B31EF3" w14:textId="77777777" w:rsidTr="001241C8">
        <w:tc>
          <w:tcPr>
            <w:tcW w:w="485" w:type="pct"/>
            <w:shd w:val="clear" w:color="auto" w:fill="auto"/>
          </w:tcPr>
          <w:p w14:paraId="52386233" w14:textId="77777777" w:rsidR="001241C8" w:rsidRPr="00D30A05" w:rsidRDefault="001241C8" w:rsidP="001241C8">
            <w:pPr>
              <w:rPr>
                <w:sz w:val="24"/>
              </w:rPr>
            </w:pPr>
            <w:r w:rsidRPr="00D30A05">
              <w:rPr>
                <w:b/>
                <w:sz w:val="20"/>
              </w:rPr>
              <w:t>Possible Evidence</w:t>
            </w:r>
          </w:p>
        </w:tc>
        <w:tc>
          <w:tcPr>
            <w:tcW w:w="2801" w:type="pct"/>
          </w:tcPr>
          <w:p w14:paraId="581C15F8" w14:textId="77777777" w:rsidR="001241C8" w:rsidRPr="00D30A05" w:rsidRDefault="001241C8" w:rsidP="001241C8">
            <w:pPr>
              <w:pStyle w:val="ListParagraph"/>
              <w:spacing w:after="0"/>
              <w:jc w:val="both"/>
            </w:pPr>
          </w:p>
        </w:tc>
        <w:tc>
          <w:tcPr>
            <w:tcW w:w="1714" w:type="pct"/>
            <w:shd w:val="clear" w:color="auto" w:fill="auto"/>
          </w:tcPr>
          <w:p w14:paraId="4883A3F5"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7D35D82D" w14:textId="77777777" w:rsidR="001241C8" w:rsidRPr="00D30A05" w:rsidRDefault="001241C8" w:rsidP="001241C8">
            <w:pPr>
              <w:spacing w:after="0"/>
              <w:ind w:firstLine="34"/>
              <w:rPr>
                <w:rFonts w:cs="Calibri"/>
                <w:color w:val="000000"/>
                <w:sz w:val="20"/>
              </w:rPr>
            </w:pPr>
          </w:p>
        </w:tc>
      </w:tr>
      <w:tr w:rsidR="001241C8" w:rsidRPr="00D30A05" w14:paraId="5B598DE1" w14:textId="77777777" w:rsidTr="001241C8">
        <w:tc>
          <w:tcPr>
            <w:tcW w:w="485" w:type="pct"/>
            <w:shd w:val="clear" w:color="auto" w:fill="auto"/>
          </w:tcPr>
          <w:p w14:paraId="13B719A3" w14:textId="77777777" w:rsidR="001241C8" w:rsidRPr="00D30A05" w:rsidRDefault="001241C8" w:rsidP="001241C8">
            <w:pPr>
              <w:ind w:firstLine="34"/>
              <w:rPr>
                <w:b/>
                <w:sz w:val="20"/>
              </w:rPr>
            </w:pPr>
            <w:r w:rsidRPr="00D30A05">
              <w:rPr>
                <w:b/>
                <w:sz w:val="20"/>
              </w:rPr>
              <w:t>Notes</w:t>
            </w:r>
          </w:p>
        </w:tc>
        <w:tc>
          <w:tcPr>
            <w:tcW w:w="2801" w:type="pct"/>
          </w:tcPr>
          <w:p w14:paraId="725F2F05" w14:textId="77777777" w:rsidR="001241C8" w:rsidRPr="00D30A05" w:rsidRDefault="001241C8" w:rsidP="001241C8">
            <w:pPr>
              <w:spacing w:after="0"/>
              <w:rPr>
                <w:sz w:val="20"/>
              </w:rPr>
            </w:pPr>
          </w:p>
        </w:tc>
        <w:tc>
          <w:tcPr>
            <w:tcW w:w="1714" w:type="pct"/>
            <w:shd w:val="clear" w:color="auto" w:fill="auto"/>
          </w:tcPr>
          <w:p w14:paraId="489BC47C"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1ACD91A8" w14:textId="77777777" w:rsidR="001241C8" w:rsidRPr="00D30A05" w:rsidRDefault="001241C8" w:rsidP="001241C8">
            <w:pPr>
              <w:spacing w:after="0"/>
              <w:ind w:firstLine="34"/>
              <w:rPr>
                <w:rFonts w:cs="Calibri"/>
                <w:color w:val="000000"/>
                <w:sz w:val="20"/>
              </w:rPr>
            </w:pPr>
          </w:p>
        </w:tc>
      </w:tr>
    </w:tbl>
    <w:p w14:paraId="15A4E541" w14:textId="77777777" w:rsidR="001241C8" w:rsidRPr="000A7A27" w:rsidRDefault="001241C8" w:rsidP="001241C8">
      <w:pPr>
        <w:spacing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7EC458BF" w14:textId="77777777" w:rsidTr="001241C8">
        <w:trPr>
          <w:tblHeader/>
        </w:trPr>
        <w:tc>
          <w:tcPr>
            <w:tcW w:w="485" w:type="pct"/>
            <w:shd w:val="clear" w:color="auto" w:fill="C2DBEA" w:themeFill="accent2" w:themeFillTint="66"/>
          </w:tcPr>
          <w:p w14:paraId="71FBB365" w14:textId="77777777" w:rsidR="001241C8" w:rsidRPr="001241C8" w:rsidRDefault="001241C8" w:rsidP="00356D3F">
            <w:pPr>
              <w:pStyle w:val="TableHeading"/>
            </w:pPr>
            <w:r w:rsidRPr="001241C8">
              <w:t>Criterion 6.8</w:t>
            </w:r>
          </w:p>
        </w:tc>
        <w:tc>
          <w:tcPr>
            <w:tcW w:w="4515" w:type="pct"/>
            <w:gridSpan w:val="2"/>
            <w:shd w:val="clear" w:color="auto" w:fill="C2DBEA" w:themeFill="accent2" w:themeFillTint="66"/>
          </w:tcPr>
          <w:p w14:paraId="601E2027" w14:textId="77777777" w:rsidR="001241C8" w:rsidRPr="001241C8" w:rsidRDefault="001241C8" w:rsidP="00356D3F">
            <w:pPr>
              <w:pStyle w:val="TableHeading"/>
            </w:pPr>
            <w:r w:rsidRPr="001241C8">
              <w:t>Changes to documents and procedures are recorded and the original documents and procedures are kept for a minimum of three (3) years</w:t>
            </w:r>
          </w:p>
        </w:tc>
      </w:tr>
      <w:tr w:rsidR="001241C8" w:rsidRPr="00D30A05" w14:paraId="07F63859" w14:textId="77777777" w:rsidTr="001241C8">
        <w:trPr>
          <w:trHeight w:val="625"/>
        </w:trPr>
        <w:tc>
          <w:tcPr>
            <w:tcW w:w="485" w:type="pct"/>
            <w:shd w:val="clear" w:color="auto" w:fill="auto"/>
          </w:tcPr>
          <w:p w14:paraId="4D8D9CC2" w14:textId="77777777" w:rsidR="001241C8" w:rsidRPr="00D30A05" w:rsidRDefault="001241C8" w:rsidP="001241C8">
            <w:pPr>
              <w:ind w:firstLine="34"/>
              <w:rPr>
                <w:b/>
                <w:sz w:val="24"/>
              </w:rPr>
            </w:pPr>
            <w:r w:rsidRPr="00045451">
              <w:rPr>
                <w:b/>
                <w:sz w:val="20"/>
                <w:szCs w:val="20"/>
              </w:rPr>
              <w:t>Scope</w:t>
            </w:r>
          </w:p>
        </w:tc>
        <w:tc>
          <w:tcPr>
            <w:tcW w:w="2801" w:type="pct"/>
          </w:tcPr>
          <w:p w14:paraId="4CC3A49A" w14:textId="77777777" w:rsidR="001241C8" w:rsidRDefault="001241C8" w:rsidP="001241C8">
            <w:pPr>
              <w:spacing w:after="0"/>
              <w:rPr>
                <w:sz w:val="20"/>
              </w:rPr>
            </w:pPr>
            <w:r>
              <w:rPr>
                <w:sz w:val="20"/>
              </w:rPr>
              <w:t xml:space="preserve">The auditor should check the amendment register to identify any changes that have been made to the system and that documents relevant to before changes were made have been kept for a minimum of three years. </w:t>
            </w:r>
          </w:p>
          <w:p w14:paraId="088E97E4" w14:textId="77777777" w:rsidR="001241C8" w:rsidRDefault="001241C8" w:rsidP="001241C8">
            <w:pPr>
              <w:spacing w:after="0"/>
              <w:rPr>
                <w:sz w:val="20"/>
              </w:rPr>
            </w:pPr>
          </w:p>
          <w:p w14:paraId="6165C78A" w14:textId="77777777" w:rsidR="001241C8" w:rsidRPr="00A94D22" w:rsidRDefault="001241C8" w:rsidP="001241C8">
            <w:pPr>
              <w:spacing w:after="0"/>
              <w:rPr>
                <w:sz w:val="20"/>
              </w:rPr>
            </w:pPr>
          </w:p>
        </w:tc>
        <w:tc>
          <w:tcPr>
            <w:tcW w:w="1714" w:type="pct"/>
            <w:shd w:val="clear" w:color="auto" w:fill="auto"/>
          </w:tcPr>
          <w:p w14:paraId="18A4DE70" w14:textId="77777777" w:rsidR="001241C8" w:rsidRPr="00A94D22"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tc>
      </w:tr>
      <w:tr w:rsidR="001241C8" w:rsidRPr="00D30A05" w14:paraId="766EAC10" w14:textId="77777777" w:rsidTr="001241C8">
        <w:tc>
          <w:tcPr>
            <w:tcW w:w="485" w:type="pct"/>
            <w:shd w:val="clear" w:color="auto" w:fill="auto"/>
          </w:tcPr>
          <w:p w14:paraId="0BDC50A7" w14:textId="77777777" w:rsidR="001241C8" w:rsidRPr="00D30A05" w:rsidRDefault="001241C8" w:rsidP="001241C8">
            <w:pPr>
              <w:rPr>
                <w:sz w:val="24"/>
              </w:rPr>
            </w:pPr>
            <w:r w:rsidRPr="00D30A05">
              <w:rPr>
                <w:b/>
                <w:sz w:val="20"/>
              </w:rPr>
              <w:t>Possible Evidence</w:t>
            </w:r>
          </w:p>
        </w:tc>
        <w:tc>
          <w:tcPr>
            <w:tcW w:w="2801" w:type="pct"/>
          </w:tcPr>
          <w:p w14:paraId="1E0ED17D" w14:textId="77777777" w:rsidR="001241C8" w:rsidRPr="00D04BD6" w:rsidRDefault="001241C8" w:rsidP="001241C8">
            <w:pPr>
              <w:pStyle w:val="ListParagraph"/>
              <w:numPr>
                <w:ilvl w:val="0"/>
                <w:numId w:val="17"/>
              </w:numPr>
              <w:tabs>
                <w:tab w:val="clear" w:pos="284"/>
              </w:tabs>
              <w:spacing w:after="0"/>
              <w:jc w:val="both"/>
            </w:pPr>
            <w:r w:rsidRPr="00D04BD6">
              <w:t xml:space="preserve">Amendment Register </w:t>
            </w:r>
          </w:p>
          <w:p w14:paraId="39877271" w14:textId="77777777" w:rsidR="001241C8" w:rsidRPr="00D04BD6" w:rsidRDefault="001241C8" w:rsidP="001241C8">
            <w:pPr>
              <w:pStyle w:val="ListParagraph"/>
              <w:numPr>
                <w:ilvl w:val="0"/>
                <w:numId w:val="17"/>
              </w:numPr>
              <w:tabs>
                <w:tab w:val="clear" w:pos="284"/>
              </w:tabs>
              <w:spacing w:after="0"/>
              <w:jc w:val="both"/>
            </w:pPr>
            <w:r w:rsidRPr="00D04BD6">
              <w:t>Document version control procedures</w:t>
            </w:r>
          </w:p>
          <w:p w14:paraId="1C3E1E36" w14:textId="77777777" w:rsidR="001241C8" w:rsidRPr="00D04BD6" w:rsidRDefault="001241C8" w:rsidP="001241C8">
            <w:pPr>
              <w:pStyle w:val="ListParagraph"/>
              <w:numPr>
                <w:ilvl w:val="0"/>
                <w:numId w:val="17"/>
              </w:numPr>
              <w:tabs>
                <w:tab w:val="clear" w:pos="284"/>
              </w:tabs>
              <w:spacing w:after="0"/>
              <w:jc w:val="both"/>
            </w:pPr>
            <w:r>
              <w:t>Version control detail included with documents.</w:t>
            </w:r>
          </w:p>
        </w:tc>
        <w:tc>
          <w:tcPr>
            <w:tcW w:w="1714" w:type="pct"/>
            <w:shd w:val="clear" w:color="auto" w:fill="auto"/>
          </w:tcPr>
          <w:p w14:paraId="1619CA32" w14:textId="77777777" w:rsidR="001241C8" w:rsidRPr="00A94D22"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tc>
      </w:tr>
      <w:tr w:rsidR="001241C8" w:rsidRPr="00D30A05" w14:paraId="65D84755" w14:textId="77777777" w:rsidTr="001241C8">
        <w:tc>
          <w:tcPr>
            <w:tcW w:w="485" w:type="pct"/>
            <w:shd w:val="clear" w:color="auto" w:fill="auto"/>
          </w:tcPr>
          <w:p w14:paraId="0ECBE218" w14:textId="77777777" w:rsidR="001241C8" w:rsidRPr="00D30A05" w:rsidRDefault="001241C8" w:rsidP="001241C8">
            <w:pPr>
              <w:ind w:firstLine="34"/>
              <w:rPr>
                <w:b/>
                <w:sz w:val="20"/>
              </w:rPr>
            </w:pPr>
            <w:r w:rsidRPr="00D30A05">
              <w:rPr>
                <w:b/>
                <w:sz w:val="20"/>
              </w:rPr>
              <w:t>Notes</w:t>
            </w:r>
          </w:p>
        </w:tc>
        <w:tc>
          <w:tcPr>
            <w:tcW w:w="2801" w:type="pct"/>
          </w:tcPr>
          <w:p w14:paraId="3EAD64FF" w14:textId="77777777" w:rsidR="001241C8" w:rsidRPr="00D30A05" w:rsidRDefault="001241C8" w:rsidP="001241C8">
            <w:pPr>
              <w:spacing w:after="0"/>
              <w:ind w:left="360"/>
              <w:jc w:val="both"/>
              <w:rPr>
                <w:sz w:val="20"/>
              </w:rPr>
            </w:pPr>
          </w:p>
        </w:tc>
        <w:tc>
          <w:tcPr>
            <w:tcW w:w="1714" w:type="pct"/>
            <w:shd w:val="clear" w:color="auto" w:fill="auto"/>
          </w:tcPr>
          <w:p w14:paraId="1D085FE8"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655415E1" w14:textId="77777777" w:rsidR="001241C8" w:rsidRPr="00D30A05" w:rsidRDefault="001241C8" w:rsidP="001241C8">
            <w:pPr>
              <w:spacing w:after="0"/>
              <w:ind w:firstLine="34"/>
              <w:rPr>
                <w:rFonts w:cs="Calibri"/>
                <w:color w:val="000000"/>
                <w:sz w:val="20"/>
              </w:rPr>
            </w:pPr>
          </w:p>
        </w:tc>
      </w:tr>
    </w:tbl>
    <w:p w14:paraId="3535659D" w14:textId="77777777" w:rsidR="001241C8" w:rsidRPr="00D30A05" w:rsidRDefault="001241C8" w:rsidP="001241C8">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t xml:space="preserve">Standard 7: </w:t>
      </w:r>
      <w:r>
        <w:rPr>
          <w:sz w:val="32"/>
          <w:szCs w:val="32"/>
          <w:lang w:val="en-AU"/>
        </w:rPr>
        <w:t>Training and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D30A05" w14:paraId="6AB82EBC" w14:textId="77777777" w:rsidTr="001241C8">
        <w:trPr>
          <w:tblHeader/>
        </w:trPr>
        <w:tc>
          <w:tcPr>
            <w:tcW w:w="485" w:type="pct"/>
            <w:shd w:val="clear" w:color="auto" w:fill="C2DBEA" w:themeFill="accent2" w:themeFillTint="66"/>
          </w:tcPr>
          <w:p w14:paraId="5C881ACA" w14:textId="77777777" w:rsidR="001241C8" w:rsidRPr="00D30A05" w:rsidRDefault="001241C8" w:rsidP="00356D3F">
            <w:pPr>
              <w:pStyle w:val="TableHeading"/>
            </w:pPr>
            <w:r w:rsidRPr="00D30A05">
              <w:t xml:space="preserve">Criterion </w:t>
            </w:r>
            <w:r>
              <w:t>7</w:t>
            </w:r>
            <w:r w:rsidRPr="00D30A05">
              <w:t>.1</w:t>
            </w:r>
          </w:p>
        </w:tc>
        <w:tc>
          <w:tcPr>
            <w:tcW w:w="4515" w:type="pct"/>
            <w:gridSpan w:val="2"/>
            <w:shd w:val="clear" w:color="auto" w:fill="C2DBEA" w:themeFill="accent2" w:themeFillTint="66"/>
          </w:tcPr>
          <w:p w14:paraId="6C78A0A8" w14:textId="77777777" w:rsidR="001241C8" w:rsidRPr="00D30A05" w:rsidRDefault="001241C8" w:rsidP="00356D3F">
            <w:pPr>
              <w:pStyle w:val="TableHeading"/>
            </w:pPr>
            <w:r w:rsidRPr="00D30A05">
              <w:t>Persons who hold a position of responsibility under the Ma</w:t>
            </w:r>
            <w:r>
              <w:t>ss</w:t>
            </w:r>
            <w:r w:rsidRPr="00D30A05">
              <w:t xml:space="preserve"> Management System are trained and familiar with policy procedures</w:t>
            </w:r>
          </w:p>
        </w:tc>
      </w:tr>
      <w:tr w:rsidR="001241C8" w:rsidRPr="00D30A05" w14:paraId="22E726A2" w14:textId="77777777" w:rsidTr="001241C8">
        <w:trPr>
          <w:trHeight w:val="1004"/>
        </w:trPr>
        <w:tc>
          <w:tcPr>
            <w:tcW w:w="485" w:type="pct"/>
            <w:shd w:val="clear" w:color="auto" w:fill="auto"/>
          </w:tcPr>
          <w:p w14:paraId="36E5DD1B" w14:textId="77777777" w:rsidR="001241C8" w:rsidRPr="00D30A05" w:rsidRDefault="001241C8" w:rsidP="001241C8">
            <w:pPr>
              <w:ind w:firstLine="34"/>
              <w:rPr>
                <w:b/>
                <w:sz w:val="24"/>
              </w:rPr>
            </w:pPr>
            <w:r w:rsidRPr="00045451">
              <w:rPr>
                <w:b/>
                <w:sz w:val="20"/>
                <w:szCs w:val="20"/>
              </w:rPr>
              <w:t>Scope</w:t>
            </w:r>
          </w:p>
        </w:tc>
        <w:tc>
          <w:tcPr>
            <w:tcW w:w="2801" w:type="pct"/>
          </w:tcPr>
          <w:p w14:paraId="2B60237C" w14:textId="77777777" w:rsidR="001241C8" w:rsidRPr="00D30A05" w:rsidRDefault="001241C8" w:rsidP="001241C8">
            <w:pPr>
              <w:spacing w:after="0"/>
              <w:rPr>
                <w:sz w:val="20"/>
              </w:rPr>
            </w:pPr>
            <w:r w:rsidRPr="00D30A05">
              <w:rPr>
                <w:sz w:val="20"/>
              </w:rPr>
              <w:t>Sight</w:t>
            </w:r>
            <w:r>
              <w:rPr>
                <w:sz w:val="20"/>
              </w:rPr>
              <w:t xml:space="preserve"> a</w:t>
            </w:r>
            <w:r w:rsidRPr="00D30A05">
              <w:rPr>
                <w:sz w:val="20"/>
              </w:rPr>
              <w:t xml:space="preserve"> documented </w:t>
            </w:r>
            <w:r w:rsidRPr="007E58BE">
              <w:rPr>
                <w:sz w:val="20"/>
              </w:rPr>
              <w:t>instruction that details how persons assigned a role of responsibility within the Ma</w:t>
            </w:r>
            <w:r>
              <w:rPr>
                <w:sz w:val="20"/>
              </w:rPr>
              <w:t>ss</w:t>
            </w:r>
            <w:r w:rsidRPr="007E58BE">
              <w:rPr>
                <w:sz w:val="20"/>
              </w:rPr>
              <w:t xml:space="preserve"> Management System are trained in the specific policies, </w:t>
            </w:r>
            <w:proofErr w:type="gramStart"/>
            <w:r w:rsidRPr="007E58BE">
              <w:rPr>
                <w:sz w:val="20"/>
              </w:rPr>
              <w:t>procedures</w:t>
            </w:r>
            <w:proofErr w:type="gramEnd"/>
            <w:r w:rsidRPr="007E58BE">
              <w:rPr>
                <w:sz w:val="20"/>
              </w:rPr>
              <w:t xml:space="preserve"> and responsibilities they are to carry out.</w:t>
            </w:r>
          </w:p>
        </w:tc>
        <w:tc>
          <w:tcPr>
            <w:tcW w:w="1714" w:type="pct"/>
            <w:shd w:val="clear" w:color="auto" w:fill="auto"/>
          </w:tcPr>
          <w:p w14:paraId="223E1B40"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43A81980" w14:textId="77777777" w:rsidR="001241C8" w:rsidRPr="00D30A05" w:rsidRDefault="001241C8" w:rsidP="001241C8">
            <w:pPr>
              <w:spacing w:after="0"/>
              <w:ind w:firstLine="34"/>
              <w:rPr>
                <w:rFonts w:cs="Calibri"/>
                <w:color w:val="000000"/>
                <w:sz w:val="20"/>
              </w:rPr>
            </w:pPr>
          </w:p>
        </w:tc>
      </w:tr>
      <w:tr w:rsidR="001241C8" w:rsidRPr="00D30A05" w14:paraId="00886B06" w14:textId="77777777" w:rsidTr="001241C8">
        <w:tc>
          <w:tcPr>
            <w:tcW w:w="485" w:type="pct"/>
            <w:shd w:val="clear" w:color="auto" w:fill="auto"/>
          </w:tcPr>
          <w:p w14:paraId="18C1D43E" w14:textId="77777777" w:rsidR="001241C8" w:rsidRPr="00D30A05" w:rsidRDefault="001241C8" w:rsidP="001241C8">
            <w:pPr>
              <w:rPr>
                <w:sz w:val="24"/>
              </w:rPr>
            </w:pPr>
            <w:r w:rsidRPr="00D30A05">
              <w:rPr>
                <w:b/>
                <w:sz w:val="20"/>
              </w:rPr>
              <w:t xml:space="preserve">Possible </w:t>
            </w:r>
            <w:r w:rsidRPr="00D30A05">
              <w:rPr>
                <w:b/>
                <w:sz w:val="20"/>
              </w:rPr>
              <w:lastRenderedPageBreak/>
              <w:t>Evidence</w:t>
            </w:r>
          </w:p>
        </w:tc>
        <w:tc>
          <w:tcPr>
            <w:tcW w:w="2801" w:type="pct"/>
          </w:tcPr>
          <w:p w14:paraId="5EF81BA0" w14:textId="77777777" w:rsidR="001241C8" w:rsidRPr="00D30A05" w:rsidRDefault="001241C8" w:rsidP="001241C8">
            <w:pPr>
              <w:pStyle w:val="ListParagraph"/>
              <w:spacing w:after="0"/>
              <w:ind w:left="360"/>
              <w:jc w:val="both"/>
            </w:pPr>
          </w:p>
        </w:tc>
        <w:tc>
          <w:tcPr>
            <w:tcW w:w="1714" w:type="pct"/>
            <w:shd w:val="clear" w:color="auto" w:fill="auto"/>
          </w:tcPr>
          <w:p w14:paraId="6F489F71"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5019957B" w14:textId="77777777" w:rsidR="001241C8" w:rsidRPr="00D30A05" w:rsidRDefault="001241C8" w:rsidP="001241C8">
            <w:pPr>
              <w:spacing w:after="0"/>
              <w:ind w:firstLine="34"/>
              <w:rPr>
                <w:rFonts w:cs="Calibri"/>
                <w:color w:val="000000"/>
                <w:sz w:val="20"/>
              </w:rPr>
            </w:pPr>
          </w:p>
        </w:tc>
      </w:tr>
      <w:tr w:rsidR="001241C8" w:rsidRPr="00D30A05" w14:paraId="0F6F366B" w14:textId="77777777" w:rsidTr="001241C8">
        <w:tc>
          <w:tcPr>
            <w:tcW w:w="485" w:type="pct"/>
            <w:shd w:val="clear" w:color="auto" w:fill="auto"/>
          </w:tcPr>
          <w:p w14:paraId="0C7E88C5" w14:textId="77777777" w:rsidR="001241C8" w:rsidRPr="00D30A05" w:rsidRDefault="001241C8" w:rsidP="001241C8">
            <w:pPr>
              <w:ind w:firstLine="34"/>
              <w:rPr>
                <w:b/>
                <w:sz w:val="20"/>
              </w:rPr>
            </w:pPr>
            <w:r w:rsidRPr="00D30A05">
              <w:rPr>
                <w:b/>
                <w:sz w:val="20"/>
              </w:rPr>
              <w:t>Notes</w:t>
            </w:r>
          </w:p>
        </w:tc>
        <w:tc>
          <w:tcPr>
            <w:tcW w:w="2801" w:type="pct"/>
          </w:tcPr>
          <w:p w14:paraId="6D519AE6" w14:textId="77777777" w:rsidR="001241C8" w:rsidRPr="00D30A05" w:rsidRDefault="001241C8" w:rsidP="001241C8">
            <w:pPr>
              <w:spacing w:after="0"/>
              <w:ind w:left="360"/>
              <w:jc w:val="both"/>
              <w:rPr>
                <w:sz w:val="20"/>
              </w:rPr>
            </w:pPr>
          </w:p>
        </w:tc>
        <w:tc>
          <w:tcPr>
            <w:tcW w:w="1714" w:type="pct"/>
            <w:shd w:val="clear" w:color="auto" w:fill="auto"/>
          </w:tcPr>
          <w:p w14:paraId="6EB04AC6"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7C316EA9" w14:textId="77777777" w:rsidR="001241C8" w:rsidRPr="00D30A05" w:rsidRDefault="001241C8" w:rsidP="001241C8">
            <w:pPr>
              <w:spacing w:after="0"/>
              <w:ind w:firstLine="34"/>
              <w:rPr>
                <w:rFonts w:cs="Calibri"/>
                <w:color w:val="000000"/>
                <w:sz w:val="20"/>
              </w:rPr>
            </w:pPr>
          </w:p>
        </w:tc>
      </w:tr>
    </w:tbl>
    <w:p w14:paraId="38876570" w14:textId="77777777" w:rsidR="001241C8" w:rsidRPr="003D074A" w:rsidRDefault="001241C8" w:rsidP="001241C8">
      <w:pPr>
        <w:spacing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3AE0E559" w14:textId="77777777" w:rsidTr="001241C8">
        <w:trPr>
          <w:tblHeader/>
        </w:trPr>
        <w:tc>
          <w:tcPr>
            <w:tcW w:w="485" w:type="pct"/>
            <w:shd w:val="clear" w:color="auto" w:fill="C2DBEA" w:themeFill="accent2" w:themeFillTint="66"/>
          </w:tcPr>
          <w:p w14:paraId="3D4B46DD" w14:textId="77777777" w:rsidR="001241C8" w:rsidRPr="001241C8" w:rsidRDefault="001241C8" w:rsidP="00356D3F">
            <w:pPr>
              <w:pStyle w:val="TableHeading"/>
            </w:pPr>
            <w:r w:rsidRPr="001241C8">
              <w:t>Criterion 7.2</w:t>
            </w:r>
          </w:p>
        </w:tc>
        <w:tc>
          <w:tcPr>
            <w:tcW w:w="4515" w:type="pct"/>
            <w:gridSpan w:val="2"/>
            <w:shd w:val="clear" w:color="auto" w:fill="C2DBEA" w:themeFill="accent2" w:themeFillTint="66"/>
          </w:tcPr>
          <w:p w14:paraId="0BEA6993" w14:textId="77777777" w:rsidR="001241C8" w:rsidRPr="001241C8" w:rsidRDefault="001241C8" w:rsidP="00356D3F">
            <w:pPr>
              <w:pStyle w:val="TableHeading"/>
            </w:pPr>
            <w:r w:rsidRPr="001241C8">
              <w:t>Relevant training records for those in a role of responsibility within the Mass Management System are maintained.</w:t>
            </w:r>
          </w:p>
        </w:tc>
      </w:tr>
      <w:tr w:rsidR="001241C8" w:rsidRPr="00D30A05" w14:paraId="13BCCB70" w14:textId="77777777" w:rsidTr="001241C8">
        <w:trPr>
          <w:trHeight w:val="3879"/>
        </w:trPr>
        <w:tc>
          <w:tcPr>
            <w:tcW w:w="485" w:type="pct"/>
            <w:shd w:val="clear" w:color="auto" w:fill="auto"/>
          </w:tcPr>
          <w:p w14:paraId="60CB62F8" w14:textId="77777777" w:rsidR="001241C8" w:rsidRPr="00D30A05" w:rsidRDefault="001241C8" w:rsidP="001241C8">
            <w:pPr>
              <w:ind w:firstLine="34"/>
              <w:rPr>
                <w:b/>
                <w:sz w:val="24"/>
              </w:rPr>
            </w:pPr>
            <w:r w:rsidRPr="00045451">
              <w:rPr>
                <w:b/>
                <w:sz w:val="20"/>
                <w:szCs w:val="20"/>
              </w:rPr>
              <w:t>Scope</w:t>
            </w:r>
          </w:p>
        </w:tc>
        <w:tc>
          <w:tcPr>
            <w:tcW w:w="2801" w:type="pct"/>
          </w:tcPr>
          <w:p w14:paraId="75A0A38D" w14:textId="77777777" w:rsidR="001241C8" w:rsidRPr="00D30A05" w:rsidRDefault="001241C8" w:rsidP="001241C8">
            <w:pPr>
              <w:spacing w:after="0"/>
              <w:rPr>
                <w:sz w:val="20"/>
              </w:rPr>
            </w:pPr>
            <w:r w:rsidRPr="00D30A05">
              <w:rPr>
                <w:sz w:val="20"/>
              </w:rPr>
              <w:t>Sight documented evidence for the training of all involved parties. The training should be relevant to the responsibility of the role performed.</w:t>
            </w:r>
          </w:p>
          <w:p w14:paraId="2EAF41CC" w14:textId="77777777" w:rsidR="001241C8" w:rsidRPr="00D30A05" w:rsidRDefault="001241C8" w:rsidP="001241C8">
            <w:pPr>
              <w:spacing w:after="60"/>
              <w:rPr>
                <w:sz w:val="20"/>
              </w:rPr>
            </w:pPr>
            <w:r w:rsidRPr="00D30A05">
              <w:rPr>
                <w:sz w:val="20"/>
              </w:rPr>
              <w:t>Training records need to identify the trainer, trainee, date the training was completed, and the subject material covered during the training.</w:t>
            </w:r>
          </w:p>
          <w:p w14:paraId="147C0667" w14:textId="77777777" w:rsidR="001241C8" w:rsidRPr="00D30A05" w:rsidRDefault="001241C8" w:rsidP="001241C8">
            <w:pPr>
              <w:spacing w:after="0"/>
              <w:rPr>
                <w:sz w:val="20"/>
              </w:rPr>
            </w:pPr>
            <w:r w:rsidRPr="00D30A05">
              <w:rPr>
                <w:sz w:val="20"/>
              </w:rPr>
              <w:t>The operator must have evidence that all persons involved in identifying and rectifying faults have been trained in the relevant procedures.  This training must include the process for reporting/remedying:</w:t>
            </w:r>
          </w:p>
          <w:p w14:paraId="750E6858" w14:textId="77777777" w:rsidR="001241C8" w:rsidRPr="00D30A05" w:rsidRDefault="001241C8" w:rsidP="001241C8">
            <w:pPr>
              <w:numPr>
                <w:ilvl w:val="0"/>
                <w:numId w:val="22"/>
              </w:numPr>
              <w:spacing w:after="0"/>
              <w:ind w:left="459" w:hanging="425"/>
              <w:rPr>
                <w:sz w:val="20"/>
              </w:rPr>
            </w:pPr>
            <w:r w:rsidRPr="00D30A05">
              <w:rPr>
                <w:sz w:val="20"/>
              </w:rPr>
              <w:t xml:space="preserve">Major (critical) faults </w:t>
            </w:r>
          </w:p>
          <w:p w14:paraId="44C5EA62" w14:textId="77777777" w:rsidR="001241C8" w:rsidRPr="00D30A05" w:rsidRDefault="001241C8" w:rsidP="001241C8">
            <w:pPr>
              <w:numPr>
                <w:ilvl w:val="0"/>
                <w:numId w:val="22"/>
              </w:numPr>
              <w:ind w:left="459" w:hanging="425"/>
              <w:rPr>
                <w:sz w:val="20"/>
              </w:rPr>
            </w:pPr>
            <w:r w:rsidRPr="00D30A05">
              <w:rPr>
                <w:sz w:val="20"/>
              </w:rPr>
              <w:t>Faults detected away from the vehicle’s home base, including “on the road”</w:t>
            </w:r>
          </w:p>
          <w:p w14:paraId="77BD9986" w14:textId="77777777" w:rsidR="001241C8" w:rsidRPr="00D30A05" w:rsidRDefault="001241C8" w:rsidP="001241C8">
            <w:pPr>
              <w:spacing w:after="0"/>
              <w:rPr>
                <w:sz w:val="20"/>
              </w:rPr>
            </w:pPr>
            <w:r w:rsidRPr="00D30A05">
              <w:rPr>
                <w:sz w:val="20"/>
              </w:rPr>
              <w:t xml:space="preserve">Staff involved in vehicle fault/repair process need to be trained to undertake the tasks they have been assigned.  </w:t>
            </w:r>
          </w:p>
          <w:p w14:paraId="3FB7A769" w14:textId="77777777" w:rsidR="001241C8" w:rsidRDefault="001241C8" w:rsidP="001241C8">
            <w:pPr>
              <w:spacing w:after="0"/>
              <w:rPr>
                <w:sz w:val="20"/>
              </w:rPr>
            </w:pPr>
            <w:r w:rsidRPr="00D30A05">
              <w:rPr>
                <w:sz w:val="20"/>
              </w:rPr>
              <w:t>The Auditor should review evidence that this training has occurred.  The Auditor could verify training by examining the training package/s (to verify the content of the training) and the Training Register (to verify who has been trained).  Where there is no Training Register, the Auditor may need to review the personnel files of a selection of staff from the relevant groups (</w:t>
            </w:r>
            <w:proofErr w:type="gramStart"/>
            <w:r w:rsidRPr="00D30A05">
              <w:rPr>
                <w:sz w:val="20"/>
              </w:rPr>
              <w:t>e.g.</w:t>
            </w:r>
            <w:proofErr w:type="gramEnd"/>
            <w:r w:rsidRPr="00D30A05">
              <w:rPr>
                <w:sz w:val="20"/>
              </w:rPr>
              <w:t xml:space="preserve"> drivers/workshop staff, etc). </w:t>
            </w:r>
          </w:p>
          <w:p w14:paraId="039E3932" w14:textId="77777777" w:rsidR="001241C8" w:rsidRPr="00D30A05" w:rsidRDefault="001241C8" w:rsidP="001241C8">
            <w:pPr>
              <w:spacing w:after="0"/>
              <w:rPr>
                <w:sz w:val="20"/>
              </w:rPr>
            </w:pPr>
            <w:r w:rsidRPr="00D30A05">
              <w:rPr>
                <w:sz w:val="20"/>
              </w:rPr>
              <w:t xml:space="preserve">The training should match the responsibilities of </w:t>
            </w:r>
            <w:r>
              <w:rPr>
                <w:sz w:val="20"/>
              </w:rPr>
              <w:t xml:space="preserve">the </w:t>
            </w:r>
            <w:proofErr w:type="gramStart"/>
            <w:r w:rsidRPr="00D30A05">
              <w:rPr>
                <w:sz w:val="20"/>
              </w:rPr>
              <w:t xml:space="preserve">particular </w:t>
            </w:r>
            <w:r>
              <w:rPr>
                <w:sz w:val="20"/>
              </w:rPr>
              <w:t>role</w:t>
            </w:r>
            <w:proofErr w:type="gramEnd"/>
            <w:r>
              <w:rPr>
                <w:sz w:val="20"/>
              </w:rPr>
              <w:t xml:space="preserve"> within the system.</w:t>
            </w:r>
          </w:p>
        </w:tc>
        <w:tc>
          <w:tcPr>
            <w:tcW w:w="1714" w:type="pct"/>
            <w:shd w:val="clear" w:color="auto" w:fill="auto"/>
          </w:tcPr>
          <w:p w14:paraId="6804E2AB"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1E789A1B" w14:textId="77777777" w:rsidR="001241C8" w:rsidRPr="00D30A05" w:rsidRDefault="001241C8" w:rsidP="001241C8">
            <w:pPr>
              <w:spacing w:after="0"/>
              <w:ind w:firstLine="34"/>
              <w:rPr>
                <w:rFonts w:cs="Calibri"/>
                <w:color w:val="000000"/>
                <w:sz w:val="20"/>
              </w:rPr>
            </w:pPr>
          </w:p>
        </w:tc>
      </w:tr>
      <w:tr w:rsidR="001241C8" w:rsidRPr="00D30A05" w14:paraId="3D57E298" w14:textId="77777777" w:rsidTr="001241C8">
        <w:tc>
          <w:tcPr>
            <w:tcW w:w="485" w:type="pct"/>
            <w:shd w:val="clear" w:color="auto" w:fill="auto"/>
          </w:tcPr>
          <w:p w14:paraId="4CD5420E" w14:textId="77777777" w:rsidR="001241C8" w:rsidRPr="00D30A05" w:rsidRDefault="001241C8" w:rsidP="001241C8">
            <w:pPr>
              <w:rPr>
                <w:sz w:val="24"/>
              </w:rPr>
            </w:pPr>
            <w:r w:rsidRPr="00D30A05">
              <w:rPr>
                <w:b/>
                <w:sz w:val="20"/>
              </w:rPr>
              <w:t>Possible Evidence</w:t>
            </w:r>
          </w:p>
        </w:tc>
        <w:tc>
          <w:tcPr>
            <w:tcW w:w="2801" w:type="pct"/>
          </w:tcPr>
          <w:p w14:paraId="2C540008" w14:textId="77777777" w:rsidR="001241C8" w:rsidRPr="00D30A05" w:rsidRDefault="001241C8" w:rsidP="001241C8">
            <w:pPr>
              <w:pStyle w:val="ListParagraph"/>
              <w:numPr>
                <w:ilvl w:val="0"/>
                <w:numId w:val="16"/>
              </w:numPr>
              <w:tabs>
                <w:tab w:val="clear" w:pos="284"/>
              </w:tabs>
              <w:spacing w:after="0"/>
              <w:jc w:val="both"/>
            </w:pPr>
            <w:r w:rsidRPr="00D30A05">
              <w:t>Training register</w:t>
            </w:r>
          </w:p>
          <w:p w14:paraId="2D9210CB" w14:textId="77777777" w:rsidR="001241C8" w:rsidRPr="00D30A05" w:rsidRDefault="001241C8" w:rsidP="001241C8">
            <w:pPr>
              <w:pStyle w:val="ListParagraph"/>
              <w:numPr>
                <w:ilvl w:val="0"/>
                <w:numId w:val="16"/>
              </w:numPr>
              <w:tabs>
                <w:tab w:val="clear" w:pos="284"/>
              </w:tabs>
              <w:spacing w:after="0"/>
              <w:jc w:val="both"/>
            </w:pPr>
            <w:r w:rsidRPr="00D30A05">
              <w:t>Induction records</w:t>
            </w:r>
          </w:p>
          <w:p w14:paraId="579B0613" w14:textId="77777777" w:rsidR="001241C8" w:rsidRPr="00D30A05" w:rsidRDefault="001241C8" w:rsidP="001241C8">
            <w:pPr>
              <w:pStyle w:val="ListParagraph"/>
              <w:numPr>
                <w:ilvl w:val="0"/>
                <w:numId w:val="16"/>
              </w:numPr>
              <w:tabs>
                <w:tab w:val="clear" w:pos="284"/>
              </w:tabs>
              <w:spacing w:after="0"/>
              <w:jc w:val="both"/>
            </w:pPr>
            <w:r w:rsidRPr="00D30A05">
              <w:t>Personal training records</w:t>
            </w:r>
          </w:p>
          <w:p w14:paraId="7144E7EF" w14:textId="77777777" w:rsidR="001241C8" w:rsidRPr="00D30A05" w:rsidRDefault="001241C8" w:rsidP="001241C8">
            <w:pPr>
              <w:pStyle w:val="ListParagraph"/>
              <w:numPr>
                <w:ilvl w:val="0"/>
                <w:numId w:val="16"/>
              </w:numPr>
              <w:tabs>
                <w:tab w:val="clear" w:pos="284"/>
              </w:tabs>
              <w:spacing w:after="0"/>
              <w:jc w:val="both"/>
            </w:pPr>
            <w:r w:rsidRPr="00D30A05">
              <w:t>Training needs analysis</w:t>
            </w:r>
          </w:p>
        </w:tc>
        <w:tc>
          <w:tcPr>
            <w:tcW w:w="1714" w:type="pct"/>
            <w:shd w:val="clear" w:color="auto" w:fill="auto"/>
          </w:tcPr>
          <w:p w14:paraId="7B829E47"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5CFEFDB5" w14:textId="77777777" w:rsidR="001241C8" w:rsidRPr="00D30A05" w:rsidRDefault="001241C8" w:rsidP="001241C8">
            <w:pPr>
              <w:spacing w:after="0"/>
              <w:ind w:firstLine="34"/>
              <w:rPr>
                <w:rFonts w:cs="Calibri"/>
                <w:color w:val="000000"/>
                <w:sz w:val="20"/>
              </w:rPr>
            </w:pPr>
          </w:p>
        </w:tc>
      </w:tr>
      <w:tr w:rsidR="001241C8" w:rsidRPr="00D30A05" w14:paraId="3BB6C59D" w14:textId="77777777" w:rsidTr="001241C8">
        <w:tc>
          <w:tcPr>
            <w:tcW w:w="485" w:type="pct"/>
            <w:shd w:val="clear" w:color="auto" w:fill="auto"/>
          </w:tcPr>
          <w:p w14:paraId="6F9CB2E3" w14:textId="77777777" w:rsidR="001241C8" w:rsidRPr="00D30A05" w:rsidRDefault="001241C8" w:rsidP="001241C8">
            <w:pPr>
              <w:ind w:firstLine="34"/>
              <w:rPr>
                <w:b/>
                <w:sz w:val="20"/>
              </w:rPr>
            </w:pPr>
            <w:r w:rsidRPr="00D30A05">
              <w:rPr>
                <w:b/>
                <w:sz w:val="20"/>
              </w:rPr>
              <w:t>Notes</w:t>
            </w:r>
          </w:p>
        </w:tc>
        <w:tc>
          <w:tcPr>
            <w:tcW w:w="2801" w:type="pct"/>
          </w:tcPr>
          <w:p w14:paraId="6987AE37" w14:textId="77777777" w:rsidR="001241C8" w:rsidRPr="00D30A05" w:rsidRDefault="001241C8" w:rsidP="001241C8">
            <w:pPr>
              <w:spacing w:after="0"/>
              <w:jc w:val="both"/>
              <w:rPr>
                <w:sz w:val="20"/>
              </w:rPr>
            </w:pPr>
          </w:p>
        </w:tc>
        <w:tc>
          <w:tcPr>
            <w:tcW w:w="1714" w:type="pct"/>
            <w:shd w:val="clear" w:color="auto" w:fill="auto"/>
          </w:tcPr>
          <w:p w14:paraId="153368A6"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704254A9" w14:textId="77777777" w:rsidR="001241C8" w:rsidRPr="00D30A05" w:rsidRDefault="001241C8" w:rsidP="001241C8">
            <w:pPr>
              <w:spacing w:after="0"/>
              <w:ind w:firstLine="34"/>
              <w:rPr>
                <w:rFonts w:cs="Calibri"/>
                <w:color w:val="000000"/>
                <w:sz w:val="20"/>
              </w:rPr>
            </w:pPr>
          </w:p>
        </w:tc>
      </w:tr>
    </w:tbl>
    <w:p w14:paraId="6DC7F95D" w14:textId="77777777" w:rsidR="001241C8" w:rsidRPr="007E58BE" w:rsidRDefault="001241C8" w:rsidP="001241C8">
      <w:pPr>
        <w:pStyle w:val="Heading1"/>
        <w:keepNext w:val="0"/>
        <w:widowControl w:val="0"/>
        <w:tabs>
          <w:tab w:val="left" w:pos="567"/>
          <w:tab w:val="num" w:pos="680"/>
        </w:tabs>
        <w:suppressAutoHyphens/>
        <w:autoSpaceDE w:val="0"/>
        <w:autoSpaceDN w:val="0"/>
        <w:adjustRightInd w:val="0"/>
        <w:spacing w:before="120"/>
        <w:ind w:left="680" w:hanging="680"/>
        <w:textAlignment w:val="center"/>
        <w:rPr>
          <w:sz w:val="32"/>
          <w:szCs w:val="32"/>
          <w:lang w:val="en-AU"/>
        </w:rPr>
      </w:pPr>
      <w:r w:rsidRPr="00D30A05">
        <w:rPr>
          <w:sz w:val="32"/>
          <w:szCs w:val="32"/>
          <w:lang w:val="en-AU"/>
        </w:rPr>
        <w:t xml:space="preserve">Standard </w:t>
      </w:r>
      <w:r>
        <w:rPr>
          <w:sz w:val="32"/>
          <w:szCs w:val="32"/>
          <w:lang w:val="en-AU"/>
        </w:rPr>
        <w:t>8</w:t>
      </w:r>
      <w:r w:rsidRPr="00D30A05">
        <w:rPr>
          <w:sz w:val="32"/>
          <w:szCs w:val="32"/>
          <w:lang w:val="en-AU"/>
        </w:rPr>
        <w:t xml:space="preserve">: </w:t>
      </w:r>
      <w:r>
        <w:rPr>
          <w:sz w:val="32"/>
          <w:szCs w:val="32"/>
          <w:lang w:val="en-AU"/>
        </w:rPr>
        <w:t>Maintenance of Suspension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558108FE" w14:textId="77777777" w:rsidTr="001241C8">
        <w:trPr>
          <w:tblHeader/>
        </w:trPr>
        <w:tc>
          <w:tcPr>
            <w:tcW w:w="485" w:type="pct"/>
            <w:shd w:val="clear" w:color="auto" w:fill="C2DBEA" w:themeFill="accent2" w:themeFillTint="66"/>
          </w:tcPr>
          <w:p w14:paraId="2BB6631E" w14:textId="77777777" w:rsidR="001241C8" w:rsidRPr="001241C8" w:rsidRDefault="001241C8" w:rsidP="00356D3F">
            <w:pPr>
              <w:pStyle w:val="TableHeading"/>
            </w:pPr>
            <w:r w:rsidRPr="001241C8">
              <w:t>Criterion 8.1</w:t>
            </w:r>
          </w:p>
        </w:tc>
        <w:tc>
          <w:tcPr>
            <w:tcW w:w="4515" w:type="pct"/>
            <w:gridSpan w:val="2"/>
            <w:shd w:val="clear" w:color="auto" w:fill="C2DBEA" w:themeFill="accent2" w:themeFillTint="66"/>
          </w:tcPr>
          <w:p w14:paraId="0F0532F8" w14:textId="77777777" w:rsidR="001241C8" w:rsidRPr="001241C8" w:rsidRDefault="001241C8" w:rsidP="00356D3F">
            <w:pPr>
              <w:pStyle w:val="TableHeading"/>
            </w:pPr>
            <w:r w:rsidRPr="001241C8">
              <w:t>Documented procedures exist that detail the instructions and specifications for the maintenance and repair of the suspension systems utilised in the nominated vehicles</w:t>
            </w:r>
          </w:p>
        </w:tc>
      </w:tr>
      <w:tr w:rsidR="001241C8" w:rsidRPr="00D30A05" w14:paraId="5E322664" w14:textId="77777777" w:rsidTr="001241C8">
        <w:trPr>
          <w:trHeight w:val="1004"/>
        </w:trPr>
        <w:tc>
          <w:tcPr>
            <w:tcW w:w="485" w:type="pct"/>
            <w:shd w:val="clear" w:color="auto" w:fill="auto"/>
          </w:tcPr>
          <w:p w14:paraId="5242DB41" w14:textId="77777777" w:rsidR="001241C8" w:rsidRPr="00D30A05" w:rsidRDefault="001241C8" w:rsidP="001241C8">
            <w:pPr>
              <w:ind w:firstLine="34"/>
              <w:rPr>
                <w:b/>
                <w:sz w:val="24"/>
              </w:rPr>
            </w:pPr>
            <w:r w:rsidRPr="00045451">
              <w:rPr>
                <w:b/>
                <w:sz w:val="20"/>
                <w:szCs w:val="20"/>
              </w:rPr>
              <w:lastRenderedPageBreak/>
              <w:t>Scope</w:t>
            </w:r>
          </w:p>
        </w:tc>
        <w:tc>
          <w:tcPr>
            <w:tcW w:w="2801" w:type="pct"/>
          </w:tcPr>
          <w:p w14:paraId="69E2246D" w14:textId="77777777" w:rsidR="001241C8" w:rsidRPr="00D30A05" w:rsidRDefault="001241C8" w:rsidP="001241C8">
            <w:pPr>
              <w:spacing w:after="0"/>
              <w:rPr>
                <w:sz w:val="20"/>
              </w:rPr>
            </w:pPr>
            <w:r w:rsidRPr="00D30A05">
              <w:rPr>
                <w:sz w:val="20"/>
              </w:rPr>
              <w:t>Sight</w:t>
            </w:r>
            <w:r>
              <w:rPr>
                <w:sz w:val="20"/>
              </w:rPr>
              <w:t xml:space="preserve"> a</w:t>
            </w:r>
            <w:r w:rsidRPr="00D30A05">
              <w:rPr>
                <w:sz w:val="20"/>
              </w:rPr>
              <w:t xml:space="preserve"> documented </w:t>
            </w:r>
            <w:r w:rsidRPr="007E58BE">
              <w:rPr>
                <w:sz w:val="20"/>
              </w:rPr>
              <w:t xml:space="preserve">instruction that details how </w:t>
            </w:r>
            <w:r>
              <w:rPr>
                <w:sz w:val="20"/>
              </w:rPr>
              <w:t>repair instructions and specifications for the suspension systems used on mass management nominated vehicles can be accessed. Sight certification for suspension systems claimed to be classified as “Road Friendly”.</w:t>
            </w:r>
          </w:p>
        </w:tc>
        <w:tc>
          <w:tcPr>
            <w:tcW w:w="1714" w:type="pct"/>
            <w:shd w:val="clear" w:color="auto" w:fill="auto"/>
          </w:tcPr>
          <w:p w14:paraId="239C654E"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41E736E7" w14:textId="77777777" w:rsidR="001241C8" w:rsidRPr="00D30A05" w:rsidRDefault="001241C8" w:rsidP="001241C8">
            <w:pPr>
              <w:spacing w:after="0"/>
              <w:ind w:firstLine="34"/>
              <w:rPr>
                <w:rFonts w:cs="Calibri"/>
                <w:color w:val="000000"/>
                <w:sz w:val="20"/>
              </w:rPr>
            </w:pPr>
          </w:p>
        </w:tc>
      </w:tr>
      <w:tr w:rsidR="001241C8" w:rsidRPr="00D30A05" w14:paraId="2A29194A" w14:textId="77777777" w:rsidTr="001241C8">
        <w:tc>
          <w:tcPr>
            <w:tcW w:w="485" w:type="pct"/>
            <w:shd w:val="clear" w:color="auto" w:fill="auto"/>
          </w:tcPr>
          <w:p w14:paraId="44F7A870" w14:textId="77777777" w:rsidR="001241C8" w:rsidRPr="00D30A05" w:rsidRDefault="001241C8" w:rsidP="001241C8">
            <w:pPr>
              <w:rPr>
                <w:sz w:val="24"/>
              </w:rPr>
            </w:pPr>
            <w:r w:rsidRPr="00D30A05">
              <w:rPr>
                <w:b/>
                <w:sz w:val="20"/>
              </w:rPr>
              <w:t>Possible Evidence</w:t>
            </w:r>
          </w:p>
        </w:tc>
        <w:tc>
          <w:tcPr>
            <w:tcW w:w="2801" w:type="pct"/>
          </w:tcPr>
          <w:p w14:paraId="6C05AFEB" w14:textId="77777777" w:rsidR="001241C8" w:rsidRDefault="001241C8" w:rsidP="001241C8">
            <w:pPr>
              <w:pStyle w:val="Bullet1"/>
              <w:numPr>
                <w:ilvl w:val="0"/>
                <w:numId w:val="53"/>
              </w:numPr>
              <w:tabs>
                <w:tab w:val="clear" w:pos="284"/>
                <w:tab w:val="left" w:pos="709"/>
                <w:tab w:val="left" w:pos="851"/>
              </w:tabs>
              <w:spacing w:before="20" w:after="20"/>
            </w:pPr>
            <w:r>
              <w:t>Internet links</w:t>
            </w:r>
          </w:p>
          <w:p w14:paraId="313AC568" w14:textId="77777777" w:rsidR="001241C8" w:rsidRDefault="001241C8" w:rsidP="001241C8">
            <w:pPr>
              <w:pStyle w:val="Bullet1"/>
              <w:numPr>
                <w:ilvl w:val="0"/>
                <w:numId w:val="53"/>
              </w:numPr>
              <w:tabs>
                <w:tab w:val="clear" w:pos="284"/>
                <w:tab w:val="left" w:pos="709"/>
                <w:tab w:val="left" w:pos="851"/>
              </w:tabs>
              <w:spacing w:before="20" w:after="20"/>
            </w:pPr>
            <w:r>
              <w:t>Manufacturer manuals</w:t>
            </w:r>
          </w:p>
          <w:p w14:paraId="36B3E426" w14:textId="77777777" w:rsidR="001241C8" w:rsidRPr="00661F87" w:rsidRDefault="001241C8" w:rsidP="001241C8">
            <w:pPr>
              <w:pStyle w:val="Bullet1"/>
              <w:numPr>
                <w:ilvl w:val="0"/>
                <w:numId w:val="53"/>
              </w:numPr>
              <w:tabs>
                <w:tab w:val="clear" w:pos="284"/>
                <w:tab w:val="left" w:pos="709"/>
                <w:tab w:val="left" w:pos="851"/>
              </w:tabs>
              <w:spacing w:before="20" w:after="20"/>
            </w:pPr>
            <w:r>
              <w:t>Manufacturer websites</w:t>
            </w:r>
          </w:p>
          <w:p w14:paraId="2E445694" w14:textId="77777777" w:rsidR="001241C8" w:rsidRPr="00503F0A" w:rsidRDefault="001241C8" w:rsidP="001241C8">
            <w:pPr>
              <w:pStyle w:val="Bullet1"/>
              <w:numPr>
                <w:ilvl w:val="0"/>
                <w:numId w:val="53"/>
              </w:numPr>
              <w:tabs>
                <w:tab w:val="clear" w:pos="284"/>
                <w:tab w:val="left" w:pos="709"/>
                <w:tab w:val="left" w:pos="851"/>
              </w:tabs>
              <w:spacing w:before="20" w:after="20"/>
            </w:pPr>
            <w:r>
              <w:t>RFS certificates</w:t>
            </w:r>
          </w:p>
        </w:tc>
        <w:tc>
          <w:tcPr>
            <w:tcW w:w="1714" w:type="pct"/>
            <w:shd w:val="clear" w:color="auto" w:fill="auto"/>
          </w:tcPr>
          <w:p w14:paraId="0EBA3E44"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19F369A8" w14:textId="77777777" w:rsidR="001241C8" w:rsidRPr="00D30A05" w:rsidRDefault="001241C8" w:rsidP="001241C8">
            <w:pPr>
              <w:spacing w:after="0"/>
              <w:ind w:firstLine="34"/>
              <w:rPr>
                <w:rFonts w:cs="Calibri"/>
                <w:color w:val="000000"/>
                <w:sz w:val="20"/>
              </w:rPr>
            </w:pPr>
          </w:p>
        </w:tc>
      </w:tr>
      <w:tr w:rsidR="001241C8" w:rsidRPr="00D30A05" w14:paraId="6F3285A7" w14:textId="77777777" w:rsidTr="001241C8">
        <w:tc>
          <w:tcPr>
            <w:tcW w:w="485" w:type="pct"/>
            <w:shd w:val="clear" w:color="auto" w:fill="auto"/>
          </w:tcPr>
          <w:p w14:paraId="05BBFBC3" w14:textId="77777777" w:rsidR="001241C8" w:rsidRPr="00D30A05" w:rsidRDefault="001241C8" w:rsidP="001241C8">
            <w:pPr>
              <w:ind w:firstLine="34"/>
              <w:rPr>
                <w:b/>
                <w:sz w:val="20"/>
              </w:rPr>
            </w:pPr>
            <w:r w:rsidRPr="00D30A05">
              <w:rPr>
                <w:b/>
                <w:sz w:val="20"/>
              </w:rPr>
              <w:t>Notes</w:t>
            </w:r>
          </w:p>
        </w:tc>
        <w:tc>
          <w:tcPr>
            <w:tcW w:w="2801" w:type="pct"/>
          </w:tcPr>
          <w:p w14:paraId="17B60D15" w14:textId="77777777" w:rsidR="001241C8" w:rsidRPr="00D30A05" w:rsidRDefault="001241C8" w:rsidP="001241C8">
            <w:pPr>
              <w:spacing w:after="0"/>
              <w:jc w:val="both"/>
              <w:rPr>
                <w:sz w:val="20"/>
              </w:rPr>
            </w:pPr>
            <w:r>
              <w:rPr>
                <w:sz w:val="20"/>
              </w:rPr>
              <w:t>Only vehicles operating at HML are required to have “Road Friendly” suspension systems.</w:t>
            </w:r>
          </w:p>
        </w:tc>
        <w:tc>
          <w:tcPr>
            <w:tcW w:w="1714" w:type="pct"/>
            <w:shd w:val="clear" w:color="auto" w:fill="auto"/>
          </w:tcPr>
          <w:p w14:paraId="3E209CAC"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04273540" w14:textId="77777777" w:rsidR="001241C8" w:rsidRPr="00D30A05" w:rsidRDefault="001241C8" w:rsidP="001241C8">
            <w:pPr>
              <w:spacing w:after="0"/>
              <w:ind w:firstLine="34"/>
              <w:rPr>
                <w:rFonts w:cs="Calibri"/>
                <w:color w:val="000000"/>
                <w:sz w:val="20"/>
              </w:rPr>
            </w:pPr>
          </w:p>
        </w:tc>
      </w:tr>
    </w:tbl>
    <w:p w14:paraId="003E5AB9" w14:textId="77777777" w:rsidR="001241C8" w:rsidRPr="00D30A05" w:rsidRDefault="001241C8" w:rsidP="001241C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58728AF0" w14:textId="77777777" w:rsidTr="001241C8">
        <w:trPr>
          <w:tblHeader/>
        </w:trPr>
        <w:tc>
          <w:tcPr>
            <w:tcW w:w="485" w:type="pct"/>
            <w:shd w:val="clear" w:color="auto" w:fill="C2DBEA" w:themeFill="accent2" w:themeFillTint="66"/>
          </w:tcPr>
          <w:p w14:paraId="732B12D7" w14:textId="77777777" w:rsidR="001241C8" w:rsidRPr="001241C8" w:rsidRDefault="001241C8" w:rsidP="00356D3F">
            <w:pPr>
              <w:pStyle w:val="TableHeading"/>
            </w:pPr>
            <w:r w:rsidRPr="001241C8">
              <w:t>Criterion 8.2</w:t>
            </w:r>
          </w:p>
        </w:tc>
        <w:tc>
          <w:tcPr>
            <w:tcW w:w="4515" w:type="pct"/>
            <w:gridSpan w:val="2"/>
            <w:shd w:val="clear" w:color="auto" w:fill="C2DBEA" w:themeFill="accent2" w:themeFillTint="66"/>
          </w:tcPr>
          <w:p w14:paraId="567EC5AE" w14:textId="77777777" w:rsidR="001241C8" w:rsidRPr="001241C8" w:rsidRDefault="001241C8" w:rsidP="00356D3F">
            <w:pPr>
              <w:pStyle w:val="TableHeading"/>
            </w:pPr>
            <w:r w:rsidRPr="001241C8">
              <w:t>Documented procedures exist that detail when the suspension is to be checked.</w:t>
            </w:r>
          </w:p>
        </w:tc>
      </w:tr>
      <w:tr w:rsidR="001241C8" w:rsidRPr="00D30A05" w14:paraId="601E0215" w14:textId="77777777" w:rsidTr="001241C8">
        <w:trPr>
          <w:trHeight w:val="1004"/>
        </w:trPr>
        <w:tc>
          <w:tcPr>
            <w:tcW w:w="485" w:type="pct"/>
            <w:shd w:val="clear" w:color="auto" w:fill="auto"/>
          </w:tcPr>
          <w:p w14:paraId="3D48F427" w14:textId="77777777" w:rsidR="001241C8" w:rsidRPr="00D30A05" w:rsidRDefault="001241C8" w:rsidP="001241C8">
            <w:pPr>
              <w:ind w:firstLine="34"/>
              <w:rPr>
                <w:b/>
                <w:sz w:val="24"/>
              </w:rPr>
            </w:pPr>
            <w:r w:rsidRPr="00045451">
              <w:rPr>
                <w:b/>
                <w:sz w:val="20"/>
                <w:szCs w:val="20"/>
              </w:rPr>
              <w:t>Scope</w:t>
            </w:r>
          </w:p>
        </w:tc>
        <w:tc>
          <w:tcPr>
            <w:tcW w:w="2801" w:type="pct"/>
          </w:tcPr>
          <w:p w14:paraId="32CB4347" w14:textId="77777777" w:rsidR="001241C8" w:rsidRDefault="001241C8" w:rsidP="001241C8">
            <w:pPr>
              <w:spacing w:after="0"/>
              <w:rPr>
                <w:sz w:val="20"/>
              </w:rPr>
            </w:pPr>
            <w:r>
              <w:rPr>
                <w:sz w:val="20"/>
              </w:rPr>
              <w:t xml:space="preserve">Instructions for checks are </w:t>
            </w:r>
            <w:r w:rsidRPr="00661F87">
              <w:rPr>
                <w:sz w:val="20"/>
              </w:rPr>
              <w:t xml:space="preserve">based on </w:t>
            </w:r>
            <w:proofErr w:type="gramStart"/>
            <w:r w:rsidRPr="00661F87">
              <w:rPr>
                <w:sz w:val="20"/>
              </w:rPr>
              <w:t>manufacturer’s</w:t>
            </w:r>
            <w:proofErr w:type="gramEnd"/>
            <w:r w:rsidRPr="00661F87">
              <w:rPr>
                <w:sz w:val="20"/>
              </w:rPr>
              <w:t xml:space="preserve"> or a qualified mechanical engineer’s specifications of time and/or distance and taking into account the ARTSA Air Suspension Code)</w:t>
            </w:r>
            <w:r>
              <w:rPr>
                <w:sz w:val="20"/>
              </w:rPr>
              <w:t>.</w:t>
            </w:r>
            <w:r w:rsidRPr="00661F87">
              <w:rPr>
                <w:sz w:val="20"/>
              </w:rPr>
              <w:t xml:space="preserve"> </w:t>
            </w:r>
          </w:p>
          <w:p w14:paraId="3AE0BCBB" w14:textId="77777777" w:rsidR="001241C8" w:rsidRPr="00D30A05" w:rsidRDefault="001241C8" w:rsidP="001241C8">
            <w:pPr>
              <w:spacing w:after="0"/>
              <w:rPr>
                <w:sz w:val="20"/>
              </w:rPr>
            </w:pPr>
            <w:r>
              <w:rPr>
                <w:sz w:val="20"/>
              </w:rPr>
              <w:t>Instructions are to include who is to carry out the checks and how the checks are to be recorded.</w:t>
            </w:r>
          </w:p>
        </w:tc>
        <w:tc>
          <w:tcPr>
            <w:tcW w:w="1714" w:type="pct"/>
            <w:shd w:val="clear" w:color="auto" w:fill="auto"/>
          </w:tcPr>
          <w:p w14:paraId="5AB525C7"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27726F2" w14:textId="77777777" w:rsidR="001241C8" w:rsidRPr="00D30A05" w:rsidRDefault="001241C8" w:rsidP="001241C8">
            <w:pPr>
              <w:spacing w:after="0"/>
              <w:ind w:firstLine="34"/>
              <w:rPr>
                <w:rFonts w:cs="Calibri"/>
                <w:color w:val="000000"/>
                <w:sz w:val="20"/>
              </w:rPr>
            </w:pPr>
          </w:p>
        </w:tc>
      </w:tr>
      <w:tr w:rsidR="001241C8" w:rsidRPr="00D30A05" w14:paraId="5E0C8C0A" w14:textId="77777777" w:rsidTr="001241C8">
        <w:tc>
          <w:tcPr>
            <w:tcW w:w="485" w:type="pct"/>
            <w:shd w:val="clear" w:color="auto" w:fill="auto"/>
          </w:tcPr>
          <w:p w14:paraId="7A42B651" w14:textId="77777777" w:rsidR="001241C8" w:rsidRPr="00D30A05" w:rsidRDefault="001241C8" w:rsidP="001241C8">
            <w:pPr>
              <w:rPr>
                <w:sz w:val="24"/>
              </w:rPr>
            </w:pPr>
            <w:r w:rsidRPr="00D30A05">
              <w:rPr>
                <w:b/>
                <w:sz w:val="20"/>
              </w:rPr>
              <w:t>Possible Evidence</w:t>
            </w:r>
          </w:p>
        </w:tc>
        <w:tc>
          <w:tcPr>
            <w:tcW w:w="2801" w:type="pct"/>
          </w:tcPr>
          <w:p w14:paraId="6C5947B2" w14:textId="77777777" w:rsidR="001241C8" w:rsidRPr="00661F87" w:rsidRDefault="001241C8" w:rsidP="001241C8">
            <w:pPr>
              <w:spacing w:after="0"/>
              <w:jc w:val="both"/>
              <w:rPr>
                <w:sz w:val="20"/>
              </w:rPr>
            </w:pPr>
          </w:p>
        </w:tc>
        <w:tc>
          <w:tcPr>
            <w:tcW w:w="1714" w:type="pct"/>
            <w:shd w:val="clear" w:color="auto" w:fill="auto"/>
          </w:tcPr>
          <w:p w14:paraId="382064AF"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4DC37281" w14:textId="77777777" w:rsidR="001241C8" w:rsidRPr="00D30A05" w:rsidRDefault="001241C8" w:rsidP="001241C8">
            <w:pPr>
              <w:spacing w:after="0"/>
              <w:ind w:firstLine="34"/>
              <w:rPr>
                <w:rFonts w:cs="Calibri"/>
                <w:color w:val="000000"/>
                <w:sz w:val="20"/>
              </w:rPr>
            </w:pPr>
          </w:p>
        </w:tc>
      </w:tr>
      <w:tr w:rsidR="001241C8" w:rsidRPr="00D30A05" w14:paraId="61FF5874" w14:textId="77777777" w:rsidTr="001241C8">
        <w:tc>
          <w:tcPr>
            <w:tcW w:w="485" w:type="pct"/>
            <w:shd w:val="clear" w:color="auto" w:fill="auto"/>
          </w:tcPr>
          <w:p w14:paraId="226538EC" w14:textId="77777777" w:rsidR="001241C8" w:rsidRPr="00D30A05" w:rsidRDefault="001241C8" w:rsidP="001241C8">
            <w:pPr>
              <w:ind w:firstLine="34"/>
              <w:rPr>
                <w:b/>
                <w:sz w:val="20"/>
              </w:rPr>
            </w:pPr>
            <w:r w:rsidRPr="00D30A05">
              <w:rPr>
                <w:b/>
                <w:sz w:val="20"/>
              </w:rPr>
              <w:t>Notes</w:t>
            </w:r>
          </w:p>
        </w:tc>
        <w:tc>
          <w:tcPr>
            <w:tcW w:w="2801" w:type="pct"/>
          </w:tcPr>
          <w:p w14:paraId="20456EAF" w14:textId="77777777" w:rsidR="001241C8" w:rsidRPr="00D30A05" w:rsidRDefault="001241C8" w:rsidP="001241C8">
            <w:pPr>
              <w:spacing w:after="0"/>
              <w:jc w:val="both"/>
              <w:rPr>
                <w:sz w:val="20"/>
              </w:rPr>
            </w:pPr>
          </w:p>
        </w:tc>
        <w:tc>
          <w:tcPr>
            <w:tcW w:w="1714" w:type="pct"/>
            <w:shd w:val="clear" w:color="auto" w:fill="auto"/>
          </w:tcPr>
          <w:p w14:paraId="22B3E4DA"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6A5F384A" w14:textId="77777777" w:rsidR="001241C8" w:rsidRPr="00D30A05" w:rsidRDefault="001241C8" w:rsidP="001241C8">
            <w:pPr>
              <w:spacing w:after="0"/>
              <w:ind w:firstLine="34"/>
              <w:rPr>
                <w:rFonts w:cs="Calibri"/>
                <w:color w:val="000000"/>
                <w:sz w:val="20"/>
              </w:rPr>
            </w:pPr>
          </w:p>
        </w:tc>
      </w:tr>
    </w:tbl>
    <w:p w14:paraId="1BF157B9" w14:textId="77777777" w:rsidR="001241C8" w:rsidRDefault="001241C8" w:rsidP="001241C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1391C83A" w14:textId="77777777" w:rsidTr="001241C8">
        <w:trPr>
          <w:tblHeader/>
        </w:trPr>
        <w:tc>
          <w:tcPr>
            <w:tcW w:w="485" w:type="pct"/>
            <w:shd w:val="clear" w:color="auto" w:fill="C2DBEA" w:themeFill="accent2" w:themeFillTint="66"/>
          </w:tcPr>
          <w:p w14:paraId="14BF182C" w14:textId="77777777" w:rsidR="001241C8" w:rsidRPr="001241C8" w:rsidRDefault="001241C8" w:rsidP="00356D3F">
            <w:pPr>
              <w:pStyle w:val="TableHeading"/>
            </w:pPr>
            <w:r w:rsidRPr="001241C8">
              <w:t xml:space="preserve">Criterion 8.3 </w:t>
            </w:r>
            <w:r w:rsidRPr="001241C8">
              <w:br/>
              <w:t>(a) &amp; (b)</w:t>
            </w:r>
          </w:p>
        </w:tc>
        <w:tc>
          <w:tcPr>
            <w:tcW w:w="4515" w:type="pct"/>
            <w:gridSpan w:val="2"/>
            <w:shd w:val="clear" w:color="auto" w:fill="C2DBEA" w:themeFill="accent2" w:themeFillTint="66"/>
          </w:tcPr>
          <w:p w14:paraId="020EF9CC" w14:textId="3501191F" w:rsidR="001241C8" w:rsidRPr="001241C8" w:rsidRDefault="001241C8" w:rsidP="00356D3F">
            <w:pPr>
              <w:pStyle w:val="TableHeading"/>
              <w:rPr>
                <w:sz w:val="22"/>
                <w:szCs w:val="22"/>
              </w:rPr>
            </w:pPr>
            <w:r w:rsidRPr="001241C8">
              <w:t>Documented instructions on how faults detected at other times (</w:t>
            </w:r>
            <w:proofErr w:type="gramStart"/>
            <w:r w:rsidRPr="001241C8">
              <w:t>i.e.</w:t>
            </w:r>
            <w:proofErr w:type="gramEnd"/>
            <w:r w:rsidRPr="001241C8">
              <w:t xml:space="preserve"> when detected “on the road”) are to be reported.</w:t>
            </w:r>
          </w:p>
        </w:tc>
      </w:tr>
      <w:tr w:rsidR="001241C8" w:rsidRPr="00D30A05" w14:paraId="68390349" w14:textId="77777777" w:rsidTr="001241C8">
        <w:trPr>
          <w:trHeight w:val="1004"/>
        </w:trPr>
        <w:tc>
          <w:tcPr>
            <w:tcW w:w="485" w:type="pct"/>
            <w:shd w:val="clear" w:color="auto" w:fill="auto"/>
          </w:tcPr>
          <w:p w14:paraId="5ABB06A1" w14:textId="77777777" w:rsidR="001241C8" w:rsidRPr="00D30A05" w:rsidRDefault="001241C8" w:rsidP="001241C8">
            <w:pPr>
              <w:ind w:firstLine="34"/>
              <w:rPr>
                <w:b/>
                <w:sz w:val="24"/>
              </w:rPr>
            </w:pPr>
            <w:r w:rsidRPr="00045451">
              <w:rPr>
                <w:b/>
                <w:sz w:val="20"/>
                <w:szCs w:val="20"/>
              </w:rPr>
              <w:t>Scope</w:t>
            </w:r>
          </w:p>
        </w:tc>
        <w:tc>
          <w:tcPr>
            <w:tcW w:w="2801" w:type="pct"/>
          </w:tcPr>
          <w:p w14:paraId="53FA29C0" w14:textId="77777777" w:rsidR="001241C8" w:rsidRPr="00661F87" w:rsidRDefault="001241C8" w:rsidP="001241C8">
            <w:pPr>
              <w:spacing w:after="0"/>
              <w:rPr>
                <w:sz w:val="20"/>
              </w:rPr>
            </w:pPr>
            <w:r w:rsidRPr="00661F87">
              <w:rPr>
                <w:sz w:val="20"/>
              </w:rPr>
              <w:t xml:space="preserve">There must be a documented procedure outlining how drivers report faults detected “on the road”.  </w:t>
            </w:r>
          </w:p>
          <w:p w14:paraId="3F208DBB" w14:textId="77777777" w:rsidR="001241C8" w:rsidRPr="00D30A05" w:rsidRDefault="001241C8" w:rsidP="001241C8">
            <w:pPr>
              <w:spacing w:after="0"/>
              <w:rPr>
                <w:sz w:val="20"/>
              </w:rPr>
            </w:pPr>
            <w:r w:rsidRPr="00661F87">
              <w:rPr>
                <w:sz w:val="20"/>
              </w:rPr>
              <w:t>Auditors need to sight the documented procedure and to ensure that it provides instructions to drivers on how faults occurring “on the road” are to be reported to the person/area responsible for repairing the fault.</w:t>
            </w:r>
          </w:p>
        </w:tc>
        <w:tc>
          <w:tcPr>
            <w:tcW w:w="1714" w:type="pct"/>
            <w:shd w:val="clear" w:color="auto" w:fill="auto"/>
          </w:tcPr>
          <w:p w14:paraId="5EEA16BF"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55779918" w14:textId="77777777" w:rsidR="001241C8" w:rsidRPr="00D30A05" w:rsidRDefault="001241C8" w:rsidP="001241C8">
            <w:pPr>
              <w:spacing w:after="0"/>
              <w:ind w:firstLine="34"/>
              <w:rPr>
                <w:rFonts w:cs="Calibri"/>
                <w:color w:val="000000"/>
                <w:sz w:val="20"/>
              </w:rPr>
            </w:pPr>
          </w:p>
        </w:tc>
      </w:tr>
      <w:tr w:rsidR="001241C8" w:rsidRPr="00D30A05" w14:paraId="29352C68" w14:textId="77777777" w:rsidTr="001241C8">
        <w:tc>
          <w:tcPr>
            <w:tcW w:w="485" w:type="pct"/>
            <w:shd w:val="clear" w:color="auto" w:fill="auto"/>
          </w:tcPr>
          <w:p w14:paraId="6E3FF1FD" w14:textId="77777777" w:rsidR="001241C8" w:rsidRPr="00D30A05" w:rsidRDefault="001241C8" w:rsidP="001241C8">
            <w:pPr>
              <w:rPr>
                <w:sz w:val="24"/>
              </w:rPr>
            </w:pPr>
            <w:r w:rsidRPr="00D30A05">
              <w:rPr>
                <w:b/>
                <w:sz w:val="20"/>
              </w:rPr>
              <w:t>Possible Evidence</w:t>
            </w:r>
          </w:p>
        </w:tc>
        <w:tc>
          <w:tcPr>
            <w:tcW w:w="2801" w:type="pct"/>
          </w:tcPr>
          <w:p w14:paraId="26337B63" w14:textId="77777777" w:rsidR="001241C8" w:rsidRPr="00D30A05" w:rsidRDefault="001241C8" w:rsidP="001241C8">
            <w:pPr>
              <w:numPr>
                <w:ilvl w:val="0"/>
                <w:numId w:val="21"/>
              </w:numPr>
              <w:spacing w:after="0"/>
              <w:rPr>
                <w:sz w:val="20"/>
              </w:rPr>
            </w:pPr>
            <w:r w:rsidRPr="00D30A05">
              <w:rPr>
                <w:sz w:val="20"/>
              </w:rPr>
              <w:t>Documented procedure</w:t>
            </w:r>
          </w:p>
          <w:p w14:paraId="20113DD6" w14:textId="77777777" w:rsidR="001241C8" w:rsidRPr="00661F87" w:rsidRDefault="001241C8" w:rsidP="001241C8">
            <w:pPr>
              <w:pStyle w:val="ListParagraph"/>
              <w:numPr>
                <w:ilvl w:val="0"/>
                <w:numId w:val="21"/>
              </w:numPr>
              <w:tabs>
                <w:tab w:val="clear" w:pos="284"/>
              </w:tabs>
              <w:spacing w:after="0"/>
              <w:jc w:val="both"/>
            </w:pPr>
            <w:r w:rsidRPr="00661F87">
              <w:t>Driver Manual</w:t>
            </w:r>
          </w:p>
        </w:tc>
        <w:tc>
          <w:tcPr>
            <w:tcW w:w="1714" w:type="pct"/>
            <w:shd w:val="clear" w:color="auto" w:fill="auto"/>
          </w:tcPr>
          <w:p w14:paraId="507E0F69"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F2212BA" w14:textId="77777777" w:rsidR="001241C8" w:rsidRPr="00D30A05" w:rsidRDefault="001241C8" w:rsidP="001241C8">
            <w:pPr>
              <w:spacing w:after="0"/>
              <w:ind w:firstLine="34"/>
              <w:rPr>
                <w:rFonts w:cs="Calibri"/>
                <w:color w:val="000000"/>
                <w:sz w:val="20"/>
              </w:rPr>
            </w:pPr>
          </w:p>
        </w:tc>
      </w:tr>
      <w:tr w:rsidR="001241C8" w:rsidRPr="00D30A05" w14:paraId="257510B8" w14:textId="77777777" w:rsidTr="001241C8">
        <w:tc>
          <w:tcPr>
            <w:tcW w:w="485" w:type="pct"/>
            <w:shd w:val="clear" w:color="auto" w:fill="auto"/>
          </w:tcPr>
          <w:p w14:paraId="77F56C84" w14:textId="77777777" w:rsidR="001241C8" w:rsidRPr="00D30A05" w:rsidRDefault="001241C8" w:rsidP="001241C8">
            <w:pPr>
              <w:ind w:firstLine="34"/>
              <w:rPr>
                <w:b/>
                <w:sz w:val="20"/>
              </w:rPr>
            </w:pPr>
            <w:r w:rsidRPr="00D30A05">
              <w:rPr>
                <w:b/>
                <w:sz w:val="20"/>
              </w:rPr>
              <w:t>Notes</w:t>
            </w:r>
          </w:p>
        </w:tc>
        <w:tc>
          <w:tcPr>
            <w:tcW w:w="2801" w:type="pct"/>
          </w:tcPr>
          <w:p w14:paraId="1D5102E2" w14:textId="77777777" w:rsidR="001241C8" w:rsidRPr="00D30A05" w:rsidRDefault="001241C8" w:rsidP="00CB2FCF">
            <w:pPr>
              <w:spacing w:after="0"/>
              <w:rPr>
                <w:sz w:val="20"/>
              </w:rPr>
            </w:pPr>
            <w:r w:rsidRPr="00D30A05">
              <w:rPr>
                <w:sz w:val="20"/>
              </w:rPr>
              <w:t xml:space="preserve">A single procedure covering the different circumstances in Criteria </w:t>
            </w:r>
            <w:r>
              <w:rPr>
                <w:sz w:val="20"/>
              </w:rPr>
              <w:t>8.3(a)</w:t>
            </w:r>
            <w:r w:rsidRPr="00D30A05">
              <w:rPr>
                <w:sz w:val="20"/>
              </w:rPr>
              <w:t xml:space="preserve"> to </w:t>
            </w:r>
            <w:r>
              <w:rPr>
                <w:sz w:val="20"/>
              </w:rPr>
              <w:t>8.3(d)</w:t>
            </w:r>
            <w:r w:rsidRPr="00D30A05">
              <w:rPr>
                <w:sz w:val="20"/>
              </w:rPr>
              <w:t xml:space="preserve"> is acceptable.</w:t>
            </w:r>
          </w:p>
        </w:tc>
        <w:tc>
          <w:tcPr>
            <w:tcW w:w="1714" w:type="pct"/>
            <w:shd w:val="clear" w:color="auto" w:fill="auto"/>
          </w:tcPr>
          <w:p w14:paraId="47E8668D"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39B30FE2" w14:textId="77777777" w:rsidR="001241C8" w:rsidRPr="00D30A05" w:rsidRDefault="001241C8" w:rsidP="001241C8">
            <w:pPr>
              <w:spacing w:after="0"/>
              <w:ind w:firstLine="34"/>
              <w:rPr>
                <w:rFonts w:cs="Calibri"/>
                <w:color w:val="000000"/>
                <w:sz w:val="20"/>
              </w:rPr>
            </w:pPr>
          </w:p>
        </w:tc>
      </w:tr>
    </w:tbl>
    <w:p w14:paraId="170F1E7D" w14:textId="77777777" w:rsidR="001241C8" w:rsidRDefault="001241C8" w:rsidP="001241C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37FCE14E" w14:textId="77777777" w:rsidTr="001241C8">
        <w:trPr>
          <w:tblHeader/>
        </w:trPr>
        <w:tc>
          <w:tcPr>
            <w:tcW w:w="485" w:type="pct"/>
            <w:shd w:val="clear" w:color="auto" w:fill="C2DBEA" w:themeFill="accent2" w:themeFillTint="66"/>
          </w:tcPr>
          <w:p w14:paraId="3A116B5D" w14:textId="77777777" w:rsidR="001241C8" w:rsidRPr="001241C8" w:rsidRDefault="001241C8" w:rsidP="00356D3F">
            <w:pPr>
              <w:pStyle w:val="TableHeading"/>
            </w:pPr>
            <w:r w:rsidRPr="001241C8">
              <w:t>Criterion 8.3(c)</w:t>
            </w:r>
          </w:p>
        </w:tc>
        <w:tc>
          <w:tcPr>
            <w:tcW w:w="4515" w:type="pct"/>
            <w:gridSpan w:val="2"/>
            <w:shd w:val="clear" w:color="auto" w:fill="C2DBEA" w:themeFill="accent2" w:themeFillTint="66"/>
          </w:tcPr>
          <w:p w14:paraId="4950B357" w14:textId="77777777" w:rsidR="001241C8" w:rsidRPr="001241C8" w:rsidRDefault="001241C8" w:rsidP="00356D3F">
            <w:pPr>
              <w:pStyle w:val="TableHeading"/>
              <w:rPr>
                <w:sz w:val="22"/>
                <w:szCs w:val="22"/>
              </w:rPr>
            </w:pPr>
            <w:r w:rsidRPr="001241C8">
              <w:t>Method to identify and assess fault and place a priority on its repair.</w:t>
            </w:r>
          </w:p>
        </w:tc>
      </w:tr>
      <w:tr w:rsidR="001241C8" w:rsidRPr="00D30A05" w14:paraId="22A54ABD" w14:textId="77777777" w:rsidTr="001241C8">
        <w:trPr>
          <w:trHeight w:val="1004"/>
        </w:trPr>
        <w:tc>
          <w:tcPr>
            <w:tcW w:w="485" w:type="pct"/>
            <w:shd w:val="clear" w:color="auto" w:fill="auto"/>
          </w:tcPr>
          <w:p w14:paraId="7B5C38DC" w14:textId="77777777" w:rsidR="001241C8" w:rsidRPr="00D30A05" w:rsidRDefault="001241C8" w:rsidP="001241C8">
            <w:pPr>
              <w:ind w:firstLine="34"/>
              <w:rPr>
                <w:b/>
                <w:sz w:val="24"/>
              </w:rPr>
            </w:pPr>
            <w:r w:rsidRPr="00045451">
              <w:rPr>
                <w:b/>
                <w:sz w:val="20"/>
                <w:szCs w:val="20"/>
              </w:rPr>
              <w:t>Scope</w:t>
            </w:r>
          </w:p>
        </w:tc>
        <w:tc>
          <w:tcPr>
            <w:tcW w:w="2801" w:type="pct"/>
          </w:tcPr>
          <w:p w14:paraId="1BFE53B9" w14:textId="77777777" w:rsidR="001241C8" w:rsidRPr="00D30A05" w:rsidRDefault="001241C8" w:rsidP="001241C8">
            <w:pPr>
              <w:spacing w:after="0"/>
              <w:rPr>
                <w:sz w:val="20"/>
              </w:rPr>
            </w:pPr>
            <w:r w:rsidRPr="00D30A05">
              <w:rPr>
                <w:sz w:val="20"/>
              </w:rPr>
              <w:t xml:space="preserve">There is a system for identifying faults and prioritising their repair according to severity.  </w:t>
            </w:r>
          </w:p>
          <w:p w14:paraId="06DEA72B" w14:textId="77777777" w:rsidR="001241C8" w:rsidRPr="00D30A05" w:rsidRDefault="001241C8" w:rsidP="001241C8">
            <w:pPr>
              <w:spacing w:after="0"/>
              <w:rPr>
                <w:sz w:val="20"/>
              </w:rPr>
            </w:pPr>
            <w:r w:rsidRPr="00D30A05">
              <w:rPr>
                <w:sz w:val="20"/>
              </w:rPr>
              <w:t>The operator’s documentation must include a method (</w:t>
            </w:r>
            <w:proofErr w:type="gramStart"/>
            <w:r w:rsidRPr="00D30A05">
              <w:rPr>
                <w:sz w:val="20"/>
              </w:rPr>
              <w:t>e.g.</w:t>
            </w:r>
            <w:proofErr w:type="gramEnd"/>
            <w:r w:rsidRPr="00D30A05">
              <w:rPr>
                <w:sz w:val="20"/>
              </w:rPr>
              <w:t xml:space="preserve"> list of critical faults) for determining vehicle faults that require immediate repair.  This system should give reporting and repair priority to “safety critical elements” such as problems with brakes, steering and suspension.</w:t>
            </w:r>
          </w:p>
        </w:tc>
        <w:tc>
          <w:tcPr>
            <w:tcW w:w="1714" w:type="pct"/>
            <w:shd w:val="clear" w:color="auto" w:fill="auto"/>
          </w:tcPr>
          <w:p w14:paraId="26BFD0A0"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27B33FDA" w14:textId="77777777" w:rsidR="001241C8" w:rsidRPr="00D30A05" w:rsidRDefault="001241C8" w:rsidP="001241C8">
            <w:pPr>
              <w:spacing w:after="0"/>
              <w:ind w:firstLine="34"/>
              <w:rPr>
                <w:rFonts w:cs="Calibri"/>
                <w:color w:val="000000"/>
                <w:sz w:val="20"/>
              </w:rPr>
            </w:pPr>
          </w:p>
        </w:tc>
      </w:tr>
      <w:tr w:rsidR="001241C8" w:rsidRPr="00D30A05" w14:paraId="0D2B6037" w14:textId="77777777" w:rsidTr="001241C8">
        <w:tc>
          <w:tcPr>
            <w:tcW w:w="485" w:type="pct"/>
            <w:shd w:val="clear" w:color="auto" w:fill="auto"/>
          </w:tcPr>
          <w:p w14:paraId="3A310582" w14:textId="77777777" w:rsidR="001241C8" w:rsidRPr="00D30A05" w:rsidRDefault="001241C8" w:rsidP="001241C8">
            <w:pPr>
              <w:rPr>
                <w:sz w:val="24"/>
              </w:rPr>
            </w:pPr>
            <w:r w:rsidRPr="00D30A05">
              <w:rPr>
                <w:b/>
                <w:sz w:val="20"/>
              </w:rPr>
              <w:t>Possible Evidence</w:t>
            </w:r>
          </w:p>
        </w:tc>
        <w:tc>
          <w:tcPr>
            <w:tcW w:w="2801" w:type="pct"/>
          </w:tcPr>
          <w:p w14:paraId="05AD25B2" w14:textId="77777777" w:rsidR="001241C8" w:rsidRPr="00D30A05" w:rsidRDefault="001241C8" w:rsidP="001241C8">
            <w:pPr>
              <w:numPr>
                <w:ilvl w:val="0"/>
                <w:numId w:val="23"/>
              </w:numPr>
              <w:spacing w:after="0"/>
              <w:jc w:val="both"/>
              <w:rPr>
                <w:sz w:val="20"/>
              </w:rPr>
            </w:pPr>
            <w:r w:rsidRPr="00D30A05">
              <w:rPr>
                <w:sz w:val="20"/>
              </w:rPr>
              <w:t>Procedures and policies</w:t>
            </w:r>
          </w:p>
          <w:p w14:paraId="5E8BCC7E" w14:textId="77777777" w:rsidR="001241C8" w:rsidRPr="00D30A05" w:rsidRDefault="001241C8" w:rsidP="001241C8">
            <w:pPr>
              <w:numPr>
                <w:ilvl w:val="0"/>
                <w:numId w:val="23"/>
              </w:numPr>
              <w:spacing w:after="0"/>
              <w:jc w:val="both"/>
              <w:rPr>
                <w:sz w:val="20"/>
              </w:rPr>
            </w:pPr>
            <w:r w:rsidRPr="00D30A05">
              <w:rPr>
                <w:sz w:val="20"/>
              </w:rPr>
              <w:t>Documented instructions</w:t>
            </w:r>
          </w:p>
          <w:p w14:paraId="3430EBC5" w14:textId="77777777" w:rsidR="001241C8" w:rsidRPr="004F78A2" w:rsidRDefault="001241C8" w:rsidP="001241C8">
            <w:pPr>
              <w:pStyle w:val="ListParagraph"/>
              <w:numPr>
                <w:ilvl w:val="0"/>
                <w:numId w:val="23"/>
              </w:numPr>
              <w:tabs>
                <w:tab w:val="clear" w:pos="284"/>
              </w:tabs>
              <w:spacing w:after="0"/>
              <w:jc w:val="both"/>
            </w:pPr>
            <w:r w:rsidRPr="004F78A2">
              <w:t>Staff Manuals</w:t>
            </w:r>
          </w:p>
        </w:tc>
        <w:tc>
          <w:tcPr>
            <w:tcW w:w="1714" w:type="pct"/>
            <w:shd w:val="clear" w:color="auto" w:fill="auto"/>
          </w:tcPr>
          <w:p w14:paraId="53D1B0EB"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2E7D04BC" w14:textId="77777777" w:rsidR="001241C8" w:rsidRPr="00D30A05" w:rsidRDefault="001241C8" w:rsidP="001241C8">
            <w:pPr>
              <w:spacing w:after="0"/>
              <w:ind w:firstLine="34"/>
              <w:rPr>
                <w:rFonts w:cs="Calibri"/>
                <w:color w:val="000000"/>
                <w:sz w:val="20"/>
              </w:rPr>
            </w:pPr>
          </w:p>
        </w:tc>
      </w:tr>
      <w:tr w:rsidR="001241C8" w:rsidRPr="00D30A05" w14:paraId="08E14DC8" w14:textId="77777777" w:rsidTr="001241C8">
        <w:tc>
          <w:tcPr>
            <w:tcW w:w="485" w:type="pct"/>
            <w:shd w:val="clear" w:color="auto" w:fill="auto"/>
          </w:tcPr>
          <w:p w14:paraId="5416CF22" w14:textId="77777777" w:rsidR="001241C8" w:rsidRPr="00D30A05" w:rsidRDefault="001241C8" w:rsidP="001241C8">
            <w:pPr>
              <w:ind w:firstLine="34"/>
              <w:rPr>
                <w:b/>
                <w:sz w:val="20"/>
              </w:rPr>
            </w:pPr>
            <w:r w:rsidRPr="00D30A05">
              <w:rPr>
                <w:b/>
                <w:sz w:val="20"/>
              </w:rPr>
              <w:t>Notes</w:t>
            </w:r>
          </w:p>
        </w:tc>
        <w:tc>
          <w:tcPr>
            <w:tcW w:w="2801" w:type="pct"/>
          </w:tcPr>
          <w:p w14:paraId="0A152B30" w14:textId="77777777" w:rsidR="001241C8" w:rsidRPr="00D30A05" w:rsidRDefault="001241C8" w:rsidP="00CB2FCF">
            <w:pPr>
              <w:spacing w:after="0"/>
              <w:rPr>
                <w:sz w:val="20"/>
              </w:rPr>
            </w:pPr>
            <w:r w:rsidRPr="00D30A05">
              <w:rPr>
                <w:sz w:val="20"/>
              </w:rPr>
              <w:t>An operator’s decision to defer a repair cannot apply to “safety critical faults” such as braking, steering and suspension.</w:t>
            </w:r>
            <w:r>
              <w:rPr>
                <w:sz w:val="20"/>
              </w:rPr>
              <w:br/>
            </w:r>
            <w:r w:rsidRPr="004F78A2">
              <w:rPr>
                <w:sz w:val="20"/>
              </w:rPr>
              <w:t>A single procedure covering the different circumstances in Criteria 8.3(a) to 8.3(d) is acceptable.</w:t>
            </w:r>
          </w:p>
        </w:tc>
        <w:tc>
          <w:tcPr>
            <w:tcW w:w="1714" w:type="pct"/>
            <w:shd w:val="clear" w:color="auto" w:fill="auto"/>
          </w:tcPr>
          <w:p w14:paraId="69269020"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0774049A" w14:textId="77777777" w:rsidR="001241C8" w:rsidRPr="00D30A05" w:rsidRDefault="001241C8" w:rsidP="001241C8">
            <w:pPr>
              <w:spacing w:after="0"/>
              <w:ind w:firstLine="34"/>
              <w:rPr>
                <w:rFonts w:cs="Calibri"/>
                <w:color w:val="000000"/>
                <w:sz w:val="20"/>
              </w:rPr>
            </w:pPr>
          </w:p>
        </w:tc>
      </w:tr>
    </w:tbl>
    <w:p w14:paraId="4671B039" w14:textId="77777777" w:rsidR="001241C8" w:rsidRDefault="001241C8" w:rsidP="001241C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1A8C6347" w14:textId="77777777" w:rsidTr="001241C8">
        <w:trPr>
          <w:tblHeader/>
        </w:trPr>
        <w:tc>
          <w:tcPr>
            <w:tcW w:w="485" w:type="pct"/>
            <w:shd w:val="clear" w:color="auto" w:fill="C2DBEA" w:themeFill="accent2" w:themeFillTint="66"/>
          </w:tcPr>
          <w:p w14:paraId="128247E3" w14:textId="77777777" w:rsidR="001241C8" w:rsidRPr="001241C8" w:rsidRDefault="001241C8" w:rsidP="00356D3F">
            <w:pPr>
              <w:pStyle w:val="TableHeading"/>
            </w:pPr>
            <w:r w:rsidRPr="001241C8">
              <w:t>Criterion 8.3(d)</w:t>
            </w:r>
          </w:p>
        </w:tc>
        <w:tc>
          <w:tcPr>
            <w:tcW w:w="4515" w:type="pct"/>
            <w:gridSpan w:val="2"/>
            <w:shd w:val="clear" w:color="auto" w:fill="C2DBEA" w:themeFill="accent2" w:themeFillTint="66"/>
          </w:tcPr>
          <w:p w14:paraId="2B0C8664" w14:textId="77777777" w:rsidR="001241C8" w:rsidRPr="001241C8" w:rsidRDefault="001241C8" w:rsidP="00356D3F">
            <w:pPr>
              <w:pStyle w:val="TableHeading"/>
            </w:pPr>
            <w:r w:rsidRPr="001241C8">
              <w:t>Documented instruction allowing for major or serious faults to be fixed as soon as possible, even if the vehicle is away from home base.</w:t>
            </w:r>
          </w:p>
        </w:tc>
      </w:tr>
      <w:tr w:rsidR="001241C8" w:rsidRPr="00D30A05" w14:paraId="7661C0F7" w14:textId="77777777" w:rsidTr="001241C8">
        <w:trPr>
          <w:trHeight w:val="1004"/>
        </w:trPr>
        <w:tc>
          <w:tcPr>
            <w:tcW w:w="485" w:type="pct"/>
            <w:shd w:val="clear" w:color="auto" w:fill="auto"/>
          </w:tcPr>
          <w:p w14:paraId="16C95012" w14:textId="77777777" w:rsidR="001241C8" w:rsidRPr="00D30A05" w:rsidRDefault="001241C8" w:rsidP="001241C8">
            <w:pPr>
              <w:ind w:firstLine="34"/>
              <w:rPr>
                <w:b/>
                <w:sz w:val="24"/>
              </w:rPr>
            </w:pPr>
            <w:r w:rsidRPr="00045451">
              <w:rPr>
                <w:b/>
                <w:sz w:val="20"/>
                <w:szCs w:val="20"/>
              </w:rPr>
              <w:t>Scope</w:t>
            </w:r>
          </w:p>
        </w:tc>
        <w:tc>
          <w:tcPr>
            <w:tcW w:w="2801" w:type="pct"/>
            <w:vAlign w:val="center"/>
          </w:tcPr>
          <w:p w14:paraId="44117BA2" w14:textId="77777777" w:rsidR="001241C8" w:rsidRPr="00D30A05" w:rsidRDefault="001241C8" w:rsidP="001241C8">
            <w:pPr>
              <w:spacing w:after="0"/>
              <w:rPr>
                <w:sz w:val="20"/>
              </w:rPr>
            </w:pPr>
            <w:r w:rsidRPr="00D30A05">
              <w:rPr>
                <w:sz w:val="20"/>
              </w:rPr>
              <w:t>There must be a procedure to ensure that all major/serious faults are fixed asap even if detected “on the road” or away from the depot.  The procedure must specify:</w:t>
            </w:r>
          </w:p>
          <w:p w14:paraId="6DC0DF6C" w14:textId="77777777" w:rsidR="001241C8" w:rsidRPr="00743B81" w:rsidRDefault="001241C8" w:rsidP="001241C8">
            <w:pPr>
              <w:pStyle w:val="ListParagraph"/>
              <w:numPr>
                <w:ilvl w:val="0"/>
                <w:numId w:val="54"/>
              </w:numPr>
              <w:tabs>
                <w:tab w:val="clear" w:pos="284"/>
              </w:tabs>
              <w:spacing w:after="0"/>
            </w:pPr>
            <w:r w:rsidRPr="00743B81">
              <w:t>what is a major/serious fault (this should at least include brake, steering and suspension faults)</w:t>
            </w:r>
          </w:p>
          <w:p w14:paraId="1B482FD1" w14:textId="77777777" w:rsidR="001241C8" w:rsidRPr="00743B81" w:rsidRDefault="001241C8" w:rsidP="001241C8">
            <w:pPr>
              <w:pStyle w:val="ListParagraph"/>
              <w:numPr>
                <w:ilvl w:val="0"/>
                <w:numId w:val="54"/>
              </w:numPr>
              <w:tabs>
                <w:tab w:val="clear" w:pos="284"/>
              </w:tabs>
              <w:spacing w:after="0"/>
            </w:pPr>
            <w:r w:rsidRPr="00743B81">
              <w:t>communication process between driver and base</w:t>
            </w:r>
          </w:p>
          <w:p w14:paraId="3B5F28E3" w14:textId="77777777" w:rsidR="001241C8" w:rsidRPr="00743B81" w:rsidRDefault="001241C8" w:rsidP="001241C8">
            <w:pPr>
              <w:pStyle w:val="ListParagraph"/>
              <w:numPr>
                <w:ilvl w:val="0"/>
                <w:numId w:val="54"/>
              </w:numPr>
              <w:tabs>
                <w:tab w:val="clear" w:pos="284"/>
              </w:tabs>
              <w:spacing w:after="0"/>
            </w:pPr>
            <w:r w:rsidRPr="00743B81">
              <w:t>whether and how the vehicle will be safely transported for repair</w:t>
            </w:r>
          </w:p>
          <w:p w14:paraId="4CB05CA3" w14:textId="77777777" w:rsidR="001241C8" w:rsidRPr="00743B81" w:rsidRDefault="001241C8" w:rsidP="001241C8">
            <w:pPr>
              <w:pStyle w:val="ListParagraph"/>
              <w:numPr>
                <w:ilvl w:val="0"/>
                <w:numId w:val="54"/>
              </w:numPr>
              <w:tabs>
                <w:tab w:val="clear" w:pos="284"/>
              </w:tabs>
              <w:spacing w:after="0"/>
            </w:pPr>
            <w:r w:rsidRPr="00743B81">
              <w:t>the responsibilities of key parties including the driver and the party repairing the fault.</w:t>
            </w:r>
          </w:p>
        </w:tc>
        <w:tc>
          <w:tcPr>
            <w:tcW w:w="1714" w:type="pct"/>
            <w:shd w:val="clear" w:color="auto" w:fill="auto"/>
          </w:tcPr>
          <w:p w14:paraId="24DEC0B1"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10931A39" w14:textId="77777777" w:rsidR="001241C8" w:rsidRPr="00D30A05" w:rsidRDefault="001241C8" w:rsidP="001241C8">
            <w:pPr>
              <w:spacing w:after="0"/>
              <w:ind w:firstLine="34"/>
              <w:rPr>
                <w:rFonts w:cs="Calibri"/>
                <w:color w:val="000000"/>
                <w:sz w:val="20"/>
              </w:rPr>
            </w:pPr>
          </w:p>
        </w:tc>
      </w:tr>
      <w:tr w:rsidR="001241C8" w:rsidRPr="00D30A05" w14:paraId="1255F6DA" w14:textId="77777777" w:rsidTr="001241C8">
        <w:tc>
          <w:tcPr>
            <w:tcW w:w="485" w:type="pct"/>
            <w:shd w:val="clear" w:color="auto" w:fill="auto"/>
          </w:tcPr>
          <w:p w14:paraId="1F34AFC8" w14:textId="77777777" w:rsidR="001241C8" w:rsidRPr="00D30A05" w:rsidRDefault="001241C8" w:rsidP="001241C8">
            <w:pPr>
              <w:rPr>
                <w:sz w:val="24"/>
              </w:rPr>
            </w:pPr>
            <w:r w:rsidRPr="00D30A05">
              <w:rPr>
                <w:b/>
                <w:sz w:val="20"/>
              </w:rPr>
              <w:t>Possible Evidence</w:t>
            </w:r>
          </w:p>
        </w:tc>
        <w:tc>
          <w:tcPr>
            <w:tcW w:w="2801" w:type="pct"/>
            <w:vAlign w:val="center"/>
          </w:tcPr>
          <w:p w14:paraId="43483C6F" w14:textId="77777777" w:rsidR="001241C8" w:rsidRPr="00D30A05" w:rsidRDefault="001241C8" w:rsidP="001241C8">
            <w:pPr>
              <w:numPr>
                <w:ilvl w:val="0"/>
                <w:numId w:val="21"/>
              </w:numPr>
              <w:spacing w:after="0"/>
              <w:rPr>
                <w:sz w:val="20"/>
              </w:rPr>
            </w:pPr>
            <w:r w:rsidRPr="00D30A05">
              <w:rPr>
                <w:sz w:val="20"/>
              </w:rPr>
              <w:t>Documented procedure</w:t>
            </w:r>
          </w:p>
          <w:p w14:paraId="454351AE" w14:textId="77777777" w:rsidR="001241C8" w:rsidRPr="00D30A05" w:rsidRDefault="001241C8" w:rsidP="001241C8">
            <w:pPr>
              <w:numPr>
                <w:ilvl w:val="0"/>
                <w:numId w:val="21"/>
              </w:numPr>
              <w:spacing w:after="0"/>
              <w:rPr>
                <w:sz w:val="20"/>
              </w:rPr>
            </w:pPr>
            <w:r w:rsidRPr="00D30A05">
              <w:rPr>
                <w:sz w:val="20"/>
              </w:rPr>
              <w:t>Driver Manual</w:t>
            </w:r>
          </w:p>
          <w:p w14:paraId="42A15481" w14:textId="77777777" w:rsidR="001241C8" w:rsidRPr="00743B81" w:rsidRDefault="001241C8" w:rsidP="001241C8">
            <w:pPr>
              <w:pStyle w:val="ListParagraph"/>
              <w:numPr>
                <w:ilvl w:val="0"/>
                <w:numId w:val="21"/>
              </w:numPr>
              <w:tabs>
                <w:tab w:val="clear" w:pos="284"/>
              </w:tabs>
              <w:spacing w:after="0"/>
            </w:pPr>
            <w:r w:rsidRPr="00743B81">
              <w:t>Emergency procedures including emergency contact numbers</w:t>
            </w:r>
          </w:p>
        </w:tc>
        <w:tc>
          <w:tcPr>
            <w:tcW w:w="1714" w:type="pct"/>
            <w:shd w:val="clear" w:color="auto" w:fill="auto"/>
          </w:tcPr>
          <w:p w14:paraId="4233BFF7"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56583E2C" w14:textId="77777777" w:rsidR="001241C8" w:rsidRPr="00D30A05" w:rsidRDefault="001241C8" w:rsidP="001241C8">
            <w:pPr>
              <w:spacing w:after="0"/>
              <w:ind w:firstLine="34"/>
              <w:rPr>
                <w:rFonts w:cs="Calibri"/>
                <w:color w:val="000000"/>
                <w:sz w:val="20"/>
              </w:rPr>
            </w:pPr>
          </w:p>
        </w:tc>
      </w:tr>
      <w:tr w:rsidR="001241C8" w:rsidRPr="00D30A05" w14:paraId="04EE972B" w14:textId="77777777" w:rsidTr="001241C8">
        <w:trPr>
          <w:trHeight w:val="287"/>
        </w:trPr>
        <w:tc>
          <w:tcPr>
            <w:tcW w:w="485" w:type="pct"/>
            <w:shd w:val="clear" w:color="auto" w:fill="auto"/>
          </w:tcPr>
          <w:p w14:paraId="06EBCD02" w14:textId="77777777" w:rsidR="001241C8" w:rsidRPr="00D30A05" w:rsidRDefault="001241C8" w:rsidP="001241C8">
            <w:pPr>
              <w:ind w:firstLine="34"/>
              <w:rPr>
                <w:b/>
                <w:sz w:val="20"/>
              </w:rPr>
            </w:pPr>
            <w:r w:rsidRPr="00D30A05">
              <w:rPr>
                <w:b/>
                <w:sz w:val="20"/>
              </w:rPr>
              <w:t>Notes</w:t>
            </w:r>
          </w:p>
        </w:tc>
        <w:tc>
          <w:tcPr>
            <w:tcW w:w="2801" w:type="pct"/>
          </w:tcPr>
          <w:p w14:paraId="1F2487F7" w14:textId="77777777" w:rsidR="001241C8" w:rsidRPr="00D30A05" w:rsidRDefault="001241C8" w:rsidP="001241C8">
            <w:pPr>
              <w:spacing w:after="0"/>
              <w:jc w:val="both"/>
              <w:rPr>
                <w:sz w:val="20"/>
              </w:rPr>
            </w:pPr>
            <w:r w:rsidRPr="00D30A05">
              <w:rPr>
                <w:sz w:val="20"/>
              </w:rPr>
              <w:t xml:space="preserve">A single procedure covering the different circumstances in Criteria </w:t>
            </w:r>
            <w:r>
              <w:rPr>
                <w:sz w:val="20"/>
              </w:rPr>
              <w:t>8.3(a)</w:t>
            </w:r>
            <w:r w:rsidRPr="00D30A05">
              <w:rPr>
                <w:sz w:val="20"/>
              </w:rPr>
              <w:t xml:space="preserve"> to </w:t>
            </w:r>
            <w:r>
              <w:rPr>
                <w:sz w:val="20"/>
              </w:rPr>
              <w:t>8.3(e)</w:t>
            </w:r>
            <w:r w:rsidRPr="00D30A05">
              <w:rPr>
                <w:sz w:val="20"/>
              </w:rPr>
              <w:t xml:space="preserve"> is acceptable.</w:t>
            </w:r>
          </w:p>
        </w:tc>
        <w:tc>
          <w:tcPr>
            <w:tcW w:w="1714" w:type="pct"/>
            <w:shd w:val="clear" w:color="auto" w:fill="auto"/>
          </w:tcPr>
          <w:p w14:paraId="5780D816" w14:textId="77777777" w:rsidR="001241C8" w:rsidRPr="00C73675" w:rsidRDefault="001241C8" w:rsidP="001241C8">
            <w:pPr>
              <w:spacing w:after="0"/>
              <w:ind w:firstLine="34"/>
              <w:rPr>
                <w:rFonts w:cs="Calibri"/>
                <w:b/>
                <w:color w:val="000000"/>
                <w:sz w:val="20"/>
              </w:rPr>
            </w:pPr>
            <w:r w:rsidRPr="00D30A05">
              <w:rPr>
                <w:rFonts w:cs="Calibri"/>
                <w:b/>
                <w:color w:val="000000"/>
                <w:sz w:val="20"/>
              </w:rPr>
              <w:t xml:space="preserve">Audit Result (Code): </w:t>
            </w:r>
          </w:p>
        </w:tc>
      </w:tr>
    </w:tbl>
    <w:p w14:paraId="5029F18F" w14:textId="77777777" w:rsidR="001241C8" w:rsidRDefault="001241C8" w:rsidP="001241C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77D8FCD3" w14:textId="77777777" w:rsidTr="001241C8">
        <w:trPr>
          <w:tblHeader/>
        </w:trPr>
        <w:tc>
          <w:tcPr>
            <w:tcW w:w="485" w:type="pct"/>
            <w:shd w:val="clear" w:color="auto" w:fill="C2DBEA" w:themeFill="accent2" w:themeFillTint="66"/>
          </w:tcPr>
          <w:p w14:paraId="7424E9D7" w14:textId="77777777" w:rsidR="001241C8" w:rsidRPr="001241C8" w:rsidRDefault="001241C8" w:rsidP="00356D3F">
            <w:pPr>
              <w:pStyle w:val="TableHeading"/>
            </w:pPr>
            <w:r w:rsidRPr="001241C8">
              <w:t>Criterion 8.3(e)</w:t>
            </w:r>
          </w:p>
        </w:tc>
        <w:tc>
          <w:tcPr>
            <w:tcW w:w="4515" w:type="pct"/>
            <w:gridSpan w:val="2"/>
            <w:shd w:val="clear" w:color="auto" w:fill="C2DBEA" w:themeFill="accent2" w:themeFillTint="66"/>
          </w:tcPr>
          <w:p w14:paraId="472BD6B7" w14:textId="77777777" w:rsidR="001241C8" w:rsidRPr="001241C8" w:rsidRDefault="001241C8" w:rsidP="00356D3F">
            <w:pPr>
              <w:pStyle w:val="TableHeading"/>
            </w:pPr>
            <w:r w:rsidRPr="001241C8">
              <w:t>Documented instructions on how faults detected at other times are reported to the maintenance provider as soon as possible.</w:t>
            </w:r>
          </w:p>
        </w:tc>
      </w:tr>
      <w:tr w:rsidR="001241C8" w:rsidRPr="00D30A05" w14:paraId="0B143E6E" w14:textId="77777777" w:rsidTr="001241C8">
        <w:trPr>
          <w:trHeight w:val="1004"/>
        </w:trPr>
        <w:tc>
          <w:tcPr>
            <w:tcW w:w="485" w:type="pct"/>
            <w:shd w:val="clear" w:color="auto" w:fill="auto"/>
          </w:tcPr>
          <w:p w14:paraId="5A681C64" w14:textId="77777777" w:rsidR="001241C8" w:rsidRPr="00D30A05" w:rsidRDefault="001241C8" w:rsidP="001241C8">
            <w:pPr>
              <w:ind w:firstLine="34"/>
              <w:rPr>
                <w:b/>
                <w:sz w:val="24"/>
              </w:rPr>
            </w:pPr>
            <w:r w:rsidRPr="00045451">
              <w:rPr>
                <w:b/>
                <w:sz w:val="20"/>
                <w:szCs w:val="20"/>
              </w:rPr>
              <w:lastRenderedPageBreak/>
              <w:t>Scope</w:t>
            </w:r>
          </w:p>
        </w:tc>
        <w:tc>
          <w:tcPr>
            <w:tcW w:w="2801" w:type="pct"/>
            <w:vAlign w:val="center"/>
          </w:tcPr>
          <w:p w14:paraId="67161E57" w14:textId="77777777" w:rsidR="001241C8" w:rsidRPr="00D30A05" w:rsidRDefault="001241C8" w:rsidP="001241C8">
            <w:pPr>
              <w:spacing w:after="0"/>
              <w:rPr>
                <w:sz w:val="20"/>
              </w:rPr>
            </w:pPr>
            <w:r w:rsidRPr="00D30A05">
              <w:rPr>
                <w:sz w:val="20"/>
              </w:rPr>
              <w:t xml:space="preserve">There must be a documented procedure outlining how personnel (including drivers and other relevant personnel) will report faults detected at other times </w:t>
            </w:r>
            <w:proofErr w:type="gramStart"/>
            <w:r w:rsidRPr="00D30A05">
              <w:rPr>
                <w:sz w:val="20"/>
              </w:rPr>
              <w:t>e.g.</w:t>
            </w:r>
            <w:proofErr w:type="gramEnd"/>
            <w:r w:rsidRPr="00D30A05">
              <w:rPr>
                <w:sz w:val="20"/>
              </w:rPr>
              <w:t xml:space="preserve"> whilst the vehicle is at the depot or when starting or finishing a shift.  </w:t>
            </w:r>
          </w:p>
          <w:p w14:paraId="5696CCAA" w14:textId="77777777" w:rsidR="001241C8" w:rsidRPr="00D30A05" w:rsidRDefault="001241C8" w:rsidP="001241C8">
            <w:pPr>
              <w:ind w:firstLine="34"/>
              <w:rPr>
                <w:sz w:val="20"/>
              </w:rPr>
            </w:pPr>
            <w:r w:rsidRPr="00D30A05">
              <w:rPr>
                <w:sz w:val="20"/>
              </w:rPr>
              <w:t>Auditors need to sight the documented procedure and to ensure that it provides instructions to drivers on How faults occurring at times other than “on the road” are to be reported to the person/area responsible for repairing the fault.</w:t>
            </w:r>
          </w:p>
          <w:p w14:paraId="72368686" w14:textId="77777777" w:rsidR="001241C8" w:rsidRPr="00D30A05" w:rsidRDefault="001241C8" w:rsidP="001241C8">
            <w:pPr>
              <w:spacing w:after="0"/>
              <w:rPr>
                <w:sz w:val="20"/>
              </w:rPr>
            </w:pPr>
            <w:r w:rsidRPr="00D30A05">
              <w:rPr>
                <w:sz w:val="20"/>
              </w:rPr>
              <w:t>This criterion is targeted at the system that the operator has in place to record both vehicle faults and repairs.  This documentation should:</w:t>
            </w:r>
          </w:p>
          <w:p w14:paraId="30D3AAAE" w14:textId="77777777" w:rsidR="001241C8" w:rsidRPr="00D30A05" w:rsidRDefault="001241C8" w:rsidP="001241C8">
            <w:pPr>
              <w:numPr>
                <w:ilvl w:val="0"/>
                <w:numId w:val="26"/>
              </w:numPr>
              <w:spacing w:after="0"/>
              <w:rPr>
                <w:sz w:val="20"/>
              </w:rPr>
            </w:pPr>
            <w:r w:rsidRPr="00D30A05">
              <w:rPr>
                <w:sz w:val="20"/>
              </w:rPr>
              <w:t>Be capable of tracking the fault/repair history of each vehicle in the fleet</w:t>
            </w:r>
          </w:p>
          <w:p w14:paraId="4347B38C" w14:textId="77777777" w:rsidR="001241C8" w:rsidRPr="00D30A05" w:rsidRDefault="001241C8" w:rsidP="001241C8">
            <w:pPr>
              <w:numPr>
                <w:ilvl w:val="0"/>
                <w:numId w:val="26"/>
              </w:numPr>
              <w:spacing w:after="0"/>
              <w:rPr>
                <w:sz w:val="20"/>
              </w:rPr>
            </w:pPr>
            <w:r w:rsidRPr="00D30A05">
              <w:rPr>
                <w:sz w:val="20"/>
              </w:rPr>
              <w:t>Include dates for both faults and repairs</w:t>
            </w:r>
          </w:p>
          <w:p w14:paraId="30BFCFA3" w14:textId="77777777" w:rsidR="001241C8" w:rsidRPr="00D30A05" w:rsidRDefault="001241C8" w:rsidP="001241C8">
            <w:pPr>
              <w:numPr>
                <w:ilvl w:val="0"/>
                <w:numId w:val="26"/>
              </w:numPr>
              <w:spacing w:after="0"/>
              <w:rPr>
                <w:sz w:val="20"/>
              </w:rPr>
            </w:pPr>
            <w:r w:rsidRPr="00D30A05">
              <w:rPr>
                <w:sz w:val="20"/>
              </w:rPr>
              <w:t>Include details of the nature of the fault</w:t>
            </w:r>
          </w:p>
          <w:p w14:paraId="498D6885" w14:textId="77777777" w:rsidR="001241C8" w:rsidRPr="00743B81" w:rsidRDefault="001241C8" w:rsidP="001241C8">
            <w:pPr>
              <w:pStyle w:val="ListParagraph"/>
              <w:numPr>
                <w:ilvl w:val="0"/>
                <w:numId w:val="26"/>
              </w:numPr>
              <w:tabs>
                <w:tab w:val="clear" w:pos="284"/>
              </w:tabs>
              <w:spacing w:after="0"/>
            </w:pPr>
            <w:r w:rsidRPr="00743B81">
              <w:t>Include details of how the fault was repaired and who undertook the repairs.</w:t>
            </w:r>
          </w:p>
        </w:tc>
        <w:tc>
          <w:tcPr>
            <w:tcW w:w="1714" w:type="pct"/>
            <w:shd w:val="clear" w:color="auto" w:fill="auto"/>
          </w:tcPr>
          <w:p w14:paraId="50EF9B05"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131AED74" w14:textId="77777777" w:rsidR="001241C8" w:rsidRPr="00D30A05" w:rsidRDefault="001241C8" w:rsidP="001241C8">
            <w:pPr>
              <w:spacing w:after="0"/>
              <w:ind w:firstLine="34"/>
              <w:rPr>
                <w:rFonts w:cs="Calibri"/>
                <w:color w:val="000000"/>
                <w:sz w:val="20"/>
              </w:rPr>
            </w:pPr>
          </w:p>
        </w:tc>
      </w:tr>
      <w:tr w:rsidR="001241C8" w:rsidRPr="00D30A05" w14:paraId="38DC5644" w14:textId="77777777" w:rsidTr="001241C8">
        <w:tc>
          <w:tcPr>
            <w:tcW w:w="485" w:type="pct"/>
            <w:shd w:val="clear" w:color="auto" w:fill="auto"/>
          </w:tcPr>
          <w:p w14:paraId="22ABB9C9" w14:textId="77777777" w:rsidR="001241C8" w:rsidRPr="00D30A05" w:rsidRDefault="001241C8" w:rsidP="001241C8">
            <w:pPr>
              <w:rPr>
                <w:sz w:val="24"/>
              </w:rPr>
            </w:pPr>
            <w:r w:rsidRPr="00D30A05">
              <w:rPr>
                <w:b/>
                <w:sz w:val="20"/>
              </w:rPr>
              <w:t>Possible Evidence</w:t>
            </w:r>
          </w:p>
        </w:tc>
        <w:tc>
          <w:tcPr>
            <w:tcW w:w="2801" w:type="pct"/>
            <w:vAlign w:val="center"/>
          </w:tcPr>
          <w:p w14:paraId="310313DC" w14:textId="77777777" w:rsidR="001241C8" w:rsidRPr="00D30A05" w:rsidRDefault="001241C8" w:rsidP="001241C8">
            <w:pPr>
              <w:numPr>
                <w:ilvl w:val="0"/>
                <w:numId w:val="21"/>
              </w:numPr>
              <w:spacing w:after="0"/>
              <w:jc w:val="both"/>
              <w:rPr>
                <w:sz w:val="20"/>
              </w:rPr>
            </w:pPr>
            <w:r w:rsidRPr="00D30A05">
              <w:rPr>
                <w:sz w:val="20"/>
              </w:rPr>
              <w:t>Documented procedure</w:t>
            </w:r>
          </w:p>
          <w:p w14:paraId="5E1DAF78" w14:textId="77777777" w:rsidR="001241C8" w:rsidRPr="004F78A2" w:rsidRDefault="001241C8" w:rsidP="001241C8">
            <w:pPr>
              <w:pStyle w:val="ListParagraph"/>
              <w:numPr>
                <w:ilvl w:val="0"/>
                <w:numId w:val="21"/>
              </w:numPr>
              <w:tabs>
                <w:tab w:val="clear" w:pos="284"/>
              </w:tabs>
              <w:spacing w:after="0"/>
              <w:jc w:val="both"/>
            </w:pPr>
            <w:r w:rsidRPr="004F78A2">
              <w:t>Driver Manual</w:t>
            </w:r>
          </w:p>
        </w:tc>
        <w:tc>
          <w:tcPr>
            <w:tcW w:w="1714" w:type="pct"/>
            <w:shd w:val="clear" w:color="auto" w:fill="auto"/>
          </w:tcPr>
          <w:p w14:paraId="33E1728D"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6AF44A89" w14:textId="77777777" w:rsidR="001241C8" w:rsidRPr="00D30A05" w:rsidRDefault="001241C8" w:rsidP="001241C8">
            <w:pPr>
              <w:spacing w:after="0"/>
              <w:ind w:firstLine="34"/>
              <w:rPr>
                <w:rFonts w:cs="Calibri"/>
                <w:color w:val="000000"/>
                <w:sz w:val="20"/>
              </w:rPr>
            </w:pPr>
          </w:p>
        </w:tc>
      </w:tr>
      <w:tr w:rsidR="001241C8" w:rsidRPr="00D30A05" w14:paraId="1AF903EA" w14:textId="77777777" w:rsidTr="001241C8">
        <w:tc>
          <w:tcPr>
            <w:tcW w:w="485" w:type="pct"/>
            <w:shd w:val="clear" w:color="auto" w:fill="auto"/>
          </w:tcPr>
          <w:p w14:paraId="77E64923" w14:textId="77777777" w:rsidR="001241C8" w:rsidRPr="00D30A05" w:rsidRDefault="001241C8" w:rsidP="001241C8">
            <w:pPr>
              <w:ind w:firstLine="34"/>
              <w:rPr>
                <w:b/>
                <w:sz w:val="20"/>
              </w:rPr>
            </w:pPr>
            <w:r w:rsidRPr="00D30A05">
              <w:rPr>
                <w:b/>
                <w:sz w:val="20"/>
              </w:rPr>
              <w:t>Notes</w:t>
            </w:r>
          </w:p>
        </w:tc>
        <w:tc>
          <w:tcPr>
            <w:tcW w:w="2801" w:type="pct"/>
            <w:vAlign w:val="center"/>
          </w:tcPr>
          <w:p w14:paraId="5890CD22" w14:textId="77777777" w:rsidR="001241C8" w:rsidRPr="00D30A05" w:rsidRDefault="001241C8" w:rsidP="001241C8">
            <w:pPr>
              <w:spacing w:after="0"/>
              <w:jc w:val="both"/>
              <w:rPr>
                <w:sz w:val="20"/>
              </w:rPr>
            </w:pPr>
            <w:r w:rsidRPr="00D30A05">
              <w:rPr>
                <w:sz w:val="20"/>
              </w:rPr>
              <w:t xml:space="preserve">A single procedure covering the different circumstances in Criteria </w:t>
            </w:r>
            <w:r>
              <w:rPr>
                <w:sz w:val="20"/>
              </w:rPr>
              <w:t>8.3(a)</w:t>
            </w:r>
            <w:r w:rsidRPr="00D30A05">
              <w:rPr>
                <w:sz w:val="20"/>
              </w:rPr>
              <w:t xml:space="preserve"> to </w:t>
            </w:r>
            <w:r>
              <w:rPr>
                <w:sz w:val="20"/>
              </w:rPr>
              <w:t>8.3(e)</w:t>
            </w:r>
            <w:r w:rsidRPr="00D30A05">
              <w:rPr>
                <w:sz w:val="20"/>
              </w:rPr>
              <w:t xml:space="preserve"> is acceptable.</w:t>
            </w:r>
          </w:p>
        </w:tc>
        <w:tc>
          <w:tcPr>
            <w:tcW w:w="1714" w:type="pct"/>
            <w:shd w:val="clear" w:color="auto" w:fill="auto"/>
          </w:tcPr>
          <w:p w14:paraId="461A7049"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7F527FAD" w14:textId="77777777" w:rsidR="001241C8" w:rsidRPr="00D30A05" w:rsidRDefault="001241C8" w:rsidP="001241C8">
            <w:pPr>
              <w:spacing w:after="0"/>
              <w:ind w:firstLine="34"/>
              <w:rPr>
                <w:rFonts w:cs="Calibri"/>
                <w:color w:val="000000"/>
                <w:sz w:val="20"/>
              </w:rPr>
            </w:pPr>
          </w:p>
        </w:tc>
      </w:tr>
    </w:tbl>
    <w:p w14:paraId="5E17E96B" w14:textId="77777777" w:rsidR="001241C8" w:rsidRDefault="001241C8" w:rsidP="001241C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6CC3AABC" w14:textId="77777777" w:rsidTr="001241C8">
        <w:trPr>
          <w:tblHeader/>
        </w:trPr>
        <w:tc>
          <w:tcPr>
            <w:tcW w:w="485" w:type="pct"/>
            <w:shd w:val="clear" w:color="auto" w:fill="C2DBEA" w:themeFill="accent2" w:themeFillTint="66"/>
          </w:tcPr>
          <w:p w14:paraId="56629DAA" w14:textId="77777777" w:rsidR="001241C8" w:rsidRPr="001241C8" w:rsidRDefault="001241C8" w:rsidP="00356D3F">
            <w:pPr>
              <w:pStyle w:val="TableHeading"/>
            </w:pPr>
            <w:r w:rsidRPr="001241C8">
              <w:t>Criterion 8.4</w:t>
            </w:r>
          </w:p>
        </w:tc>
        <w:tc>
          <w:tcPr>
            <w:tcW w:w="4515" w:type="pct"/>
            <w:gridSpan w:val="2"/>
            <w:shd w:val="clear" w:color="auto" w:fill="C2DBEA" w:themeFill="accent2" w:themeFillTint="66"/>
          </w:tcPr>
          <w:p w14:paraId="20475CE6" w14:textId="77777777" w:rsidR="001241C8" w:rsidRPr="001241C8" w:rsidRDefault="001241C8" w:rsidP="00356D3F">
            <w:pPr>
              <w:pStyle w:val="TableHeading"/>
              <w:rPr>
                <w:sz w:val="22"/>
                <w:szCs w:val="22"/>
              </w:rPr>
            </w:pPr>
            <w:r w:rsidRPr="001241C8">
              <w:t>Documented procedures exist for decision making with respect to suspension maintenance.</w:t>
            </w:r>
          </w:p>
        </w:tc>
      </w:tr>
      <w:tr w:rsidR="001241C8" w:rsidRPr="00D30A05" w14:paraId="4523B403" w14:textId="77777777" w:rsidTr="001241C8">
        <w:trPr>
          <w:trHeight w:val="1004"/>
        </w:trPr>
        <w:tc>
          <w:tcPr>
            <w:tcW w:w="485" w:type="pct"/>
            <w:shd w:val="clear" w:color="auto" w:fill="auto"/>
          </w:tcPr>
          <w:p w14:paraId="2979DD91" w14:textId="77777777" w:rsidR="001241C8" w:rsidRPr="00D30A05" w:rsidRDefault="001241C8" w:rsidP="001241C8">
            <w:pPr>
              <w:ind w:firstLine="34"/>
              <w:rPr>
                <w:b/>
                <w:sz w:val="24"/>
              </w:rPr>
            </w:pPr>
            <w:r w:rsidRPr="00045451">
              <w:rPr>
                <w:b/>
                <w:sz w:val="20"/>
                <w:szCs w:val="20"/>
              </w:rPr>
              <w:t>Scope</w:t>
            </w:r>
          </w:p>
        </w:tc>
        <w:tc>
          <w:tcPr>
            <w:tcW w:w="2801" w:type="pct"/>
          </w:tcPr>
          <w:p w14:paraId="4335D379" w14:textId="77777777" w:rsidR="001241C8" w:rsidRPr="00D30A05" w:rsidRDefault="001241C8" w:rsidP="001241C8">
            <w:pPr>
              <w:spacing w:after="0"/>
              <w:rPr>
                <w:sz w:val="20"/>
              </w:rPr>
            </w:pPr>
            <w:r w:rsidRPr="000E050D">
              <w:rPr>
                <w:sz w:val="20"/>
              </w:rPr>
              <w:t>Documentation of the decision making with respect to suspension maintenance. This is to include the final sign-off of the repair when completed.</w:t>
            </w:r>
          </w:p>
        </w:tc>
        <w:tc>
          <w:tcPr>
            <w:tcW w:w="1714" w:type="pct"/>
            <w:shd w:val="clear" w:color="auto" w:fill="auto"/>
          </w:tcPr>
          <w:p w14:paraId="02FEB3F5"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004A802B" w14:textId="77777777" w:rsidR="001241C8" w:rsidRPr="00D30A05" w:rsidRDefault="001241C8" w:rsidP="001241C8">
            <w:pPr>
              <w:spacing w:after="0"/>
              <w:ind w:firstLine="34"/>
              <w:rPr>
                <w:rFonts w:cs="Calibri"/>
                <w:color w:val="000000"/>
                <w:sz w:val="20"/>
              </w:rPr>
            </w:pPr>
          </w:p>
        </w:tc>
      </w:tr>
      <w:tr w:rsidR="001241C8" w:rsidRPr="00D30A05" w14:paraId="72A80DFE" w14:textId="77777777" w:rsidTr="001241C8">
        <w:tc>
          <w:tcPr>
            <w:tcW w:w="485" w:type="pct"/>
            <w:shd w:val="clear" w:color="auto" w:fill="auto"/>
          </w:tcPr>
          <w:p w14:paraId="05BD9F05" w14:textId="77777777" w:rsidR="001241C8" w:rsidRPr="00D30A05" w:rsidRDefault="001241C8" w:rsidP="001241C8">
            <w:pPr>
              <w:rPr>
                <w:sz w:val="24"/>
              </w:rPr>
            </w:pPr>
            <w:r w:rsidRPr="00D30A05">
              <w:rPr>
                <w:b/>
                <w:sz w:val="20"/>
              </w:rPr>
              <w:t>Possible Evidence</w:t>
            </w:r>
          </w:p>
        </w:tc>
        <w:tc>
          <w:tcPr>
            <w:tcW w:w="2801" w:type="pct"/>
          </w:tcPr>
          <w:p w14:paraId="568A346B" w14:textId="77777777" w:rsidR="001241C8" w:rsidRPr="00661F87" w:rsidRDefault="001241C8" w:rsidP="001241C8">
            <w:pPr>
              <w:spacing w:after="0"/>
              <w:jc w:val="both"/>
              <w:rPr>
                <w:sz w:val="20"/>
              </w:rPr>
            </w:pPr>
          </w:p>
        </w:tc>
        <w:tc>
          <w:tcPr>
            <w:tcW w:w="1714" w:type="pct"/>
            <w:shd w:val="clear" w:color="auto" w:fill="auto"/>
          </w:tcPr>
          <w:p w14:paraId="0F09D028"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683357F" w14:textId="77777777" w:rsidR="001241C8" w:rsidRPr="00D30A05" w:rsidRDefault="001241C8" w:rsidP="001241C8">
            <w:pPr>
              <w:spacing w:after="0"/>
              <w:ind w:firstLine="34"/>
              <w:rPr>
                <w:rFonts w:cs="Calibri"/>
                <w:color w:val="000000"/>
                <w:sz w:val="20"/>
              </w:rPr>
            </w:pPr>
          </w:p>
        </w:tc>
      </w:tr>
      <w:tr w:rsidR="001241C8" w:rsidRPr="00D30A05" w14:paraId="135F610E" w14:textId="77777777" w:rsidTr="001241C8">
        <w:tc>
          <w:tcPr>
            <w:tcW w:w="485" w:type="pct"/>
            <w:shd w:val="clear" w:color="auto" w:fill="auto"/>
          </w:tcPr>
          <w:p w14:paraId="342DC6B4" w14:textId="77777777" w:rsidR="001241C8" w:rsidRPr="00D30A05" w:rsidRDefault="001241C8" w:rsidP="001241C8">
            <w:pPr>
              <w:ind w:firstLine="34"/>
              <w:rPr>
                <w:b/>
                <w:sz w:val="20"/>
              </w:rPr>
            </w:pPr>
            <w:r w:rsidRPr="00D30A05">
              <w:rPr>
                <w:b/>
                <w:sz w:val="20"/>
              </w:rPr>
              <w:t>Notes</w:t>
            </w:r>
          </w:p>
        </w:tc>
        <w:tc>
          <w:tcPr>
            <w:tcW w:w="2801" w:type="pct"/>
          </w:tcPr>
          <w:p w14:paraId="5B2CC3ED" w14:textId="77777777" w:rsidR="001241C8" w:rsidRPr="00D30A05" w:rsidRDefault="001241C8" w:rsidP="001241C8">
            <w:pPr>
              <w:spacing w:after="0"/>
              <w:jc w:val="both"/>
              <w:rPr>
                <w:sz w:val="20"/>
              </w:rPr>
            </w:pPr>
          </w:p>
        </w:tc>
        <w:tc>
          <w:tcPr>
            <w:tcW w:w="1714" w:type="pct"/>
            <w:shd w:val="clear" w:color="auto" w:fill="auto"/>
          </w:tcPr>
          <w:p w14:paraId="5F654173"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4A8CB743" w14:textId="77777777" w:rsidR="001241C8" w:rsidRPr="00D30A05" w:rsidRDefault="001241C8" w:rsidP="001241C8">
            <w:pPr>
              <w:spacing w:after="0"/>
              <w:ind w:firstLine="34"/>
              <w:rPr>
                <w:rFonts w:cs="Calibri"/>
                <w:color w:val="000000"/>
                <w:sz w:val="20"/>
              </w:rPr>
            </w:pPr>
          </w:p>
        </w:tc>
      </w:tr>
    </w:tbl>
    <w:p w14:paraId="4D1B1626" w14:textId="77777777" w:rsidR="001241C8" w:rsidRDefault="001241C8" w:rsidP="001241C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42F18D7A" w14:textId="77777777" w:rsidTr="001241C8">
        <w:trPr>
          <w:tblHeader/>
        </w:trPr>
        <w:tc>
          <w:tcPr>
            <w:tcW w:w="485" w:type="pct"/>
            <w:shd w:val="clear" w:color="auto" w:fill="C2DBEA" w:themeFill="accent2" w:themeFillTint="66"/>
          </w:tcPr>
          <w:p w14:paraId="232D9542" w14:textId="77777777" w:rsidR="001241C8" w:rsidRPr="001241C8" w:rsidRDefault="001241C8" w:rsidP="00356D3F">
            <w:pPr>
              <w:pStyle w:val="TableHeading"/>
            </w:pPr>
            <w:r w:rsidRPr="001241C8">
              <w:t>Criterion 8.5</w:t>
            </w:r>
          </w:p>
        </w:tc>
        <w:tc>
          <w:tcPr>
            <w:tcW w:w="4515" w:type="pct"/>
            <w:gridSpan w:val="2"/>
            <w:shd w:val="clear" w:color="auto" w:fill="C2DBEA" w:themeFill="accent2" w:themeFillTint="66"/>
          </w:tcPr>
          <w:p w14:paraId="26C3DC92" w14:textId="77777777" w:rsidR="001241C8" w:rsidRPr="001241C8" w:rsidRDefault="001241C8" w:rsidP="00356D3F">
            <w:pPr>
              <w:pStyle w:val="TableHeading"/>
            </w:pPr>
            <w:r w:rsidRPr="001241C8">
              <w:t>Persons maintaining vehicles under the Mass Management System are suitably qualified or experienced to do so.</w:t>
            </w:r>
          </w:p>
        </w:tc>
      </w:tr>
      <w:tr w:rsidR="001241C8" w:rsidRPr="00D30A05" w14:paraId="7E005014" w14:textId="77777777" w:rsidTr="001241C8">
        <w:trPr>
          <w:trHeight w:val="1004"/>
        </w:trPr>
        <w:tc>
          <w:tcPr>
            <w:tcW w:w="485" w:type="pct"/>
            <w:shd w:val="clear" w:color="auto" w:fill="auto"/>
          </w:tcPr>
          <w:p w14:paraId="47CD6340" w14:textId="77777777" w:rsidR="001241C8" w:rsidRPr="00D30A05" w:rsidRDefault="001241C8" w:rsidP="001241C8">
            <w:pPr>
              <w:ind w:firstLine="34"/>
              <w:rPr>
                <w:b/>
                <w:sz w:val="24"/>
              </w:rPr>
            </w:pPr>
            <w:r w:rsidRPr="00045451">
              <w:rPr>
                <w:b/>
                <w:sz w:val="20"/>
                <w:szCs w:val="20"/>
              </w:rPr>
              <w:t>Scope</w:t>
            </w:r>
          </w:p>
        </w:tc>
        <w:tc>
          <w:tcPr>
            <w:tcW w:w="2801" w:type="pct"/>
          </w:tcPr>
          <w:p w14:paraId="2D65779A" w14:textId="77777777" w:rsidR="001241C8" w:rsidRPr="00D30A05" w:rsidRDefault="001241C8" w:rsidP="001241C8">
            <w:pPr>
              <w:spacing w:after="60"/>
              <w:rPr>
                <w:sz w:val="20"/>
              </w:rPr>
            </w:pPr>
            <w:r w:rsidRPr="00D30A05">
              <w:rPr>
                <w:sz w:val="20"/>
              </w:rPr>
              <w:t>Vehicle maintenance may be done internally or outsourced.  In either case, operators must provide evidence of the qualifications of the maintenance provider. In the case of internal staff completing repairs evidence of mechanical qualifications or letter of assessed suitable experience need to be retained by the operator.</w:t>
            </w:r>
          </w:p>
          <w:p w14:paraId="28AA1142" w14:textId="77777777" w:rsidR="001241C8" w:rsidRPr="00D30A05" w:rsidRDefault="001241C8" w:rsidP="001241C8">
            <w:pPr>
              <w:spacing w:after="60"/>
              <w:rPr>
                <w:sz w:val="20"/>
              </w:rPr>
            </w:pPr>
            <w:r w:rsidRPr="00D30A05">
              <w:rPr>
                <w:sz w:val="20"/>
              </w:rPr>
              <w:lastRenderedPageBreak/>
              <w:t>Where professional workshops are used a letter of authority from the business stating suitably qualified persons are used to conduct the repairs should obtained from the repairer.</w:t>
            </w:r>
          </w:p>
          <w:p w14:paraId="1F64E14D" w14:textId="77777777" w:rsidR="001241C8" w:rsidRPr="00D30A05" w:rsidRDefault="001241C8" w:rsidP="001241C8">
            <w:pPr>
              <w:spacing w:after="0"/>
              <w:rPr>
                <w:sz w:val="20"/>
              </w:rPr>
            </w:pPr>
          </w:p>
        </w:tc>
        <w:tc>
          <w:tcPr>
            <w:tcW w:w="1714" w:type="pct"/>
            <w:shd w:val="clear" w:color="auto" w:fill="auto"/>
          </w:tcPr>
          <w:p w14:paraId="7C241605" w14:textId="77777777" w:rsidR="001241C8" w:rsidRPr="00D30A05" w:rsidRDefault="001241C8" w:rsidP="001241C8">
            <w:pPr>
              <w:spacing w:after="0"/>
              <w:ind w:firstLine="34"/>
              <w:rPr>
                <w:rFonts w:cs="Calibri"/>
                <w:b/>
                <w:color w:val="000000"/>
                <w:sz w:val="20"/>
              </w:rPr>
            </w:pPr>
            <w:r w:rsidRPr="00D30A05">
              <w:rPr>
                <w:rFonts w:cs="Calibri"/>
                <w:b/>
                <w:color w:val="000000"/>
                <w:sz w:val="20"/>
              </w:rPr>
              <w:lastRenderedPageBreak/>
              <w:t xml:space="preserve">How Does Operator’s System Meet /Not Meet the Criterion – Auditor to complete. </w:t>
            </w:r>
          </w:p>
          <w:p w14:paraId="0F6DAFDC" w14:textId="77777777" w:rsidR="001241C8" w:rsidRPr="00D30A05" w:rsidRDefault="001241C8" w:rsidP="001241C8">
            <w:pPr>
              <w:spacing w:after="0"/>
              <w:ind w:firstLine="34"/>
              <w:rPr>
                <w:rFonts w:cs="Calibri"/>
                <w:color w:val="000000"/>
                <w:sz w:val="20"/>
              </w:rPr>
            </w:pPr>
          </w:p>
        </w:tc>
      </w:tr>
      <w:tr w:rsidR="001241C8" w:rsidRPr="00D30A05" w14:paraId="29FFF6AE" w14:textId="77777777" w:rsidTr="001241C8">
        <w:tc>
          <w:tcPr>
            <w:tcW w:w="485" w:type="pct"/>
            <w:shd w:val="clear" w:color="auto" w:fill="auto"/>
          </w:tcPr>
          <w:p w14:paraId="6D0D0234" w14:textId="77777777" w:rsidR="001241C8" w:rsidRPr="00D30A05" w:rsidRDefault="001241C8" w:rsidP="001241C8">
            <w:pPr>
              <w:rPr>
                <w:sz w:val="24"/>
              </w:rPr>
            </w:pPr>
            <w:r w:rsidRPr="00D30A05">
              <w:rPr>
                <w:b/>
                <w:sz w:val="20"/>
              </w:rPr>
              <w:t>Possible Evidence</w:t>
            </w:r>
          </w:p>
        </w:tc>
        <w:tc>
          <w:tcPr>
            <w:tcW w:w="2801" w:type="pct"/>
          </w:tcPr>
          <w:p w14:paraId="271A774F" w14:textId="77777777" w:rsidR="001241C8" w:rsidRPr="00D30A05" w:rsidRDefault="001241C8" w:rsidP="001241C8">
            <w:pPr>
              <w:numPr>
                <w:ilvl w:val="0"/>
                <w:numId w:val="25"/>
              </w:numPr>
              <w:spacing w:after="0"/>
              <w:jc w:val="both"/>
              <w:rPr>
                <w:sz w:val="20"/>
              </w:rPr>
            </w:pPr>
            <w:r w:rsidRPr="00D30A05">
              <w:rPr>
                <w:sz w:val="20"/>
              </w:rPr>
              <w:t>Trade Certificates</w:t>
            </w:r>
          </w:p>
          <w:p w14:paraId="3D5FD343" w14:textId="77777777" w:rsidR="001241C8" w:rsidRPr="00D30A05" w:rsidRDefault="001241C8" w:rsidP="001241C8">
            <w:pPr>
              <w:numPr>
                <w:ilvl w:val="0"/>
                <w:numId w:val="25"/>
              </w:numPr>
              <w:spacing w:after="0"/>
              <w:jc w:val="both"/>
              <w:rPr>
                <w:sz w:val="20"/>
              </w:rPr>
            </w:pPr>
            <w:r w:rsidRPr="00D30A05">
              <w:rPr>
                <w:sz w:val="20"/>
              </w:rPr>
              <w:t>Mechanic/Contractor’s Record</w:t>
            </w:r>
          </w:p>
          <w:p w14:paraId="203888B5" w14:textId="77777777" w:rsidR="001241C8" w:rsidRPr="00D30A05" w:rsidRDefault="001241C8" w:rsidP="001241C8">
            <w:pPr>
              <w:numPr>
                <w:ilvl w:val="0"/>
                <w:numId w:val="25"/>
              </w:numPr>
              <w:spacing w:after="0"/>
              <w:jc w:val="both"/>
              <w:rPr>
                <w:sz w:val="20"/>
              </w:rPr>
            </w:pPr>
            <w:r w:rsidRPr="00D30A05">
              <w:rPr>
                <w:sz w:val="20"/>
              </w:rPr>
              <w:t>Maintenance Agreement /Contract (</w:t>
            </w:r>
            <w:proofErr w:type="gramStart"/>
            <w:r w:rsidRPr="00D30A05">
              <w:rPr>
                <w:sz w:val="20"/>
              </w:rPr>
              <w:t>e.g.</w:t>
            </w:r>
            <w:proofErr w:type="gramEnd"/>
            <w:r w:rsidRPr="00D30A05">
              <w:rPr>
                <w:sz w:val="20"/>
              </w:rPr>
              <w:t xml:space="preserve"> between operator and garage)</w:t>
            </w:r>
          </w:p>
          <w:p w14:paraId="33E159A7" w14:textId="77777777" w:rsidR="001241C8" w:rsidRPr="00D30A05" w:rsidRDefault="001241C8" w:rsidP="001241C8">
            <w:pPr>
              <w:pStyle w:val="ListParagraph"/>
              <w:numPr>
                <w:ilvl w:val="0"/>
                <w:numId w:val="27"/>
              </w:numPr>
              <w:tabs>
                <w:tab w:val="clear" w:pos="284"/>
              </w:tabs>
              <w:spacing w:after="0"/>
              <w:contextualSpacing w:val="0"/>
              <w:rPr>
                <w:rFonts w:ascii="Arial" w:hAnsi="Arial"/>
              </w:rPr>
            </w:pPr>
            <w:r w:rsidRPr="00D30A05">
              <w:t>Training Records</w:t>
            </w:r>
          </w:p>
          <w:p w14:paraId="67392399" w14:textId="77777777" w:rsidR="001241C8" w:rsidRPr="000E050D" w:rsidRDefault="001241C8" w:rsidP="001241C8">
            <w:pPr>
              <w:pStyle w:val="ListParagraph"/>
              <w:numPr>
                <w:ilvl w:val="0"/>
                <w:numId w:val="27"/>
              </w:numPr>
              <w:tabs>
                <w:tab w:val="clear" w:pos="284"/>
              </w:tabs>
              <w:spacing w:after="0"/>
              <w:jc w:val="both"/>
            </w:pPr>
            <w:r w:rsidRPr="000E050D">
              <w:t>Letters of reference or assessment</w:t>
            </w:r>
          </w:p>
        </w:tc>
        <w:tc>
          <w:tcPr>
            <w:tcW w:w="1714" w:type="pct"/>
            <w:shd w:val="clear" w:color="auto" w:fill="auto"/>
          </w:tcPr>
          <w:p w14:paraId="16178CCF"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2081AE14" w14:textId="77777777" w:rsidR="001241C8" w:rsidRPr="00D30A05" w:rsidRDefault="001241C8" w:rsidP="001241C8">
            <w:pPr>
              <w:spacing w:after="0"/>
              <w:ind w:firstLine="34"/>
              <w:rPr>
                <w:rFonts w:cs="Calibri"/>
                <w:color w:val="000000"/>
                <w:sz w:val="20"/>
              </w:rPr>
            </w:pPr>
          </w:p>
        </w:tc>
      </w:tr>
      <w:tr w:rsidR="001241C8" w:rsidRPr="00D30A05" w14:paraId="1B248AB1" w14:textId="77777777" w:rsidTr="001241C8">
        <w:tc>
          <w:tcPr>
            <w:tcW w:w="485" w:type="pct"/>
            <w:shd w:val="clear" w:color="auto" w:fill="auto"/>
          </w:tcPr>
          <w:p w14:paraId="5BA73AA4" w14:textId="77777777" w:rsidR="001241C8" w:rsidRPr="00D30A05" w:rsidRDefault="001241C8" w:rsidP="001241C8">
            <w:pPr>
              <w:ind w:firstLine="34"/>
              <w:rPr>
                <w:b/>
                <w:sz w:val="20"/>
              </w:rPr>
            </w:pPr>
            <w:r w:rsidRPr="00D30A05">
              <w:rPr>
                <w:b/>
                <w:sz w:val="20"/>
              </w:rPr>
              <w:t>Notes</w:t>
            </w:r>
          </w:p>
        </w:tc>
        <w:tc>
          <w:tcPr>
            <w:tcW w:w="2801" w:type="pct"/>
          </w:tcPr>
          <w:p w14:paraId="39817FB8" w14:textId="77777777" w:rsidR="001241C8" w:rsidRPr="00D30A05" w:rsidRDefault="001241C8" w:rsidP="001241C8">
            <w:pPr>
              <w:spacing w:after="60"/>
              <w:rPr>
                <w:sz w:val="20"/>
              </w:rPr>
            </w:pPr>
            <w:r w:rsidRPr="00D30A05">
              <w:rPr>
                <w:sz w:val="20"/>
              </w:rPr>
              <w:t>Vehicle maintenance may be done internally or outsourced.  In either case, operators must provide evidence of the qualifications of the maintenance provider. In the case of internal staff completing repairs evidence of mechanical qualifications or letter of assessed suitable experience need to be retained by the operator.</w:t>
            </w:r>
          </w:p>
          <w:p w14:paraId="380D7D07" w14:textId="77777777" w:rsidR="001241C8" w:rsidRPr="00D30A05" w:rsidRDefault="001241C8" w:rsidP="001241C8">
            <w:pPr>
              <w:spacing w:after="60"/>
              <w:rPr>
                <w:sz w:val="20"/>
              </w:rPr>
            </w:pPr>
            <w:r w:rsidRPr="00D30A05">
              <w:rPr>
                <w:sz w:val="20"/>
              </w:rPr>
              <w:t xml:space="preserve">Where professional workshops are used a letter of authority from the business stating suitably qualified persons are used to conduct the repairs should </w:t>
            </w:r>
            <w:r>
              <w:rPr>
                <w:sz w:val="20"/>
              </w:rPr>
              <w:t xml:space="preserve">be </w:t>
            </w:r>
            <w:r w:rsidRPr="00D30A05">
              <w:rPr>
                <w:sz w:val="20"/>
              </w:rPr>
              <w:t>obtained from the repairer.</w:t>
            </w:r>
          </w:p>
          <w:p w14:paraId="78823E72" w14:textId="77777777" w:rsidR="001241C8" w:rsidRPr="00D30A05" w:rsidRDefault="001241C8" w:rsidP="001241C8">
            <w:pPr>
              <w:spacing w:after="60"/>
              <w:rPr>
                <w:sz w:val="20"/>
              </w:rPr>
            </w:pPr>
            <w:r w:rsidRPr="00D30A05">
              <w:rPr>
                <w:sz w:val="20"/>
              </w:rPr>
              <w:t>While other “routine” servicing of the vehicle (</w:t>
            </w:r>
            <w:proofErr w:type="gramStart"/>
            <w:r w:rsidRPr="00D30A05">
              <w:rPr>
                <w:sz w:val="20"/>
              </w:rPr>
              <w:t>e.g.</w:t>
            </w:r>
            <w:proofErr w:type="gramEnd"/>
            <w:r w:rsidRPr="00D30A05">
              <w:rPr>
                <w:sz w:val="20"/>
              </w:rPr>
              <w:t xml:space="preserve"> oil changes, etc) may be undertaken by a person other than a mechanic, the Auditor should be satisfied that the person has sufficient competence achieved through experience, training or other qualifications.</w:t>
            </w:r>
          </w:p>
        </w:tc>
        <w:tc>
          <w:tcPr>
            <w:tcW w:w="1714" w:type="pct"/>
            <w:shd w:val="clear" w:color="auto" w:fill="auto"/>
          </w:tcPr>
          <w:p w14:paraId="37A29180"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72B4BF87" w14:textId="77777777" w:rsidR="001241C8" w:rsidRPr="00D30A05" w:rsidRDefault="001241C8" w:rsidP="001241C8">
            <w:pPr>
              <w:spacing w:after="0"/>
              <w:ind w:firstLine="34"/>
              <w:rPr>
                <w:rFonts w:cs="Calibri"/>
                <w:color w:val="000000"/>
                <w:sz w:val="20"/>
              </w:rPr>
            </w:pPr>
          </w:p>
        </w:tc>
      </w:tr>
    </w:tbl>
    <w:p w14:paraId="63E96A76" w14:textId="77777777" w:rsidR="001241C8" w:rsidRDefault="001241C8" w:rsidP="001241C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241C8" w:rsidRPr="001241C8" w14:paraId="18E1E63B" w14:textId="77777777" w:rsidTr="001241C8">
        <w:trPr>
          <w:tblHeader/>
        </w:trPr>
        <w:tc>
          <w:tcPr>
            <w:tcW w:w="485" w:type="pct"/>
            <w:shd w:val="clear" w:color="auto" w:fill="C2DBEA" w:themeFill="accent2" w:themeFillTint="66"/>
          </w:tcPr>
          <w:p w14:paraId="0CA6199F" w14:textId="77777777" w:rsidR="001241C8" w:rsidRPr="001241C8" w:rsidRDefault="001241C8" w:rsidP="00356D3F">
            <w:pPr>
              <w:pStyle w:val="TableHeading"/>
            </w:pPr>
            <w:r w:rsidRPr="001241C8">
              <w:t>Criterion 8.6</w:t>
            </w:r>
          </w:p>
        </w:tc>
        <w:tc>
          <w:tcPr>
            <w:tcW w:w="4515" w:type="pct"/>
            <w:gridSpan w:val="2"/>
            <w:shd w:val="clear" w:color="auto" w:fill="C2DBEA" w:themeFill="accent2" w:themeFillTint="66"/>
          </w:tcPr>
          <w:p w14:paraId="5B3199B0" w14:textId="77777777" w:rsidR="001241C8" w:rsidRPr="001241C8" w:rsidRDefault="001241C8" w:rsidP="00356D3F">
            <w:pPr>
              <w:pStyle w:val="TableHeading"/>
              <w:rPr>
                <w:sz w:val="22"/>
                <w:szCs w:val="22"/>
              </w:rPr>
            </w:pPr>
            <w:r w:rsidRPr="001241C8">
              <w:t>Vehicles supplied by a third party require a statement of compliance.</w:t>
            </w:r>
          </w:p>
        </w:tc>
      </w:tr>
      <w:tr w:rsidR="001241C8" w:rsidRPr="00D30A05" w14:paraId="518C54F3" w14:textId="77777777" w:rsidTr="001241C8">
        <w:trPr>
          <w:trHeight w:val="1004"/>
        </w:trPr>
        <w:tc>
          <w:tcPr>
            <w:tcW w:w="485" w:type="pct"/>
            <w:shd w:val="clear" w:color="auto" w:fill="auto"/>
          </w:tcPr>
          <w:p w14:paraId="2D4A317D" w14:textId="77777777" w:rsidR="001241C8" w:rsidRPr="00D30A05" w:rsidRDefault="001241C8" w:rsidP="001241C8">
            <w:pPr>
              <w:ind w:firstLine="34"/>
              <w:rPr>
                <w:b/>
                <w:sz w:val="24"/>
              </w:rPr>
            </w:pPr>
            <w:r w:rsidRPr="00045451">
              <w:rPr>
                <w:b/>
                <w:sz w:val="20"/>
                <w:szCs w:val="20"/>
              </w:rPr>
              <w:t>Scope</w:t>
            </w:r>
          </w:p>
        </w:tc>
        <w:tc>
          <w:tcPr>
            <w:tcW w:w="2801" w:type="pct"/>
          </w:tcPr>
          <w:p w14:paraId="125949E7" w14:textId="77777777" w:rsidR="001241C8" w:rsidRPr="00D30A05" w:rsidRDefault="001241C8" w:rsidP="001241C8">
            <w:pPr>
              <w:spacing w:after="0"/>
              <w:rPr>
                <w:sz w:val="20"/>
              </w:rPr>
            </w:pPr>
            <w:r w:rsidRPr="00DC3EFF">
              <w:rPr>
                <w:sz w:val="20"/>
              </w:rPr>
              <w:t>For a vehicle supplied by another party, the accredited operator must have a statement of compliance for the vehicle that demonstrates the suspension is maintained to the appropriate</w:t>
            </w:r>
            <w:r>
              <w:rPr>
                <w:sz w:val="20"/>
              </w:rPr>
              <w:t xml:space="preserve"> standard.</w:t>
            </w:r>
          </w:p>
        </w:tc>
        <w:tc>
          <w:tcPr>
            <w:tcW w:w="1714" w:type="pct"/>
            <w:shd w:val="clear" w:color="auto" w:fill="auto"/>
          </w:tcPr>
          <w:p w14:paraId="0674CCF5"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49E782A8" w14:textId="77777777" w:rsidR="001241C8" w:rsidRPr="00D30A05" w:rsidRDefault="001241C8" w:rsidP="001241C8">
            <w:pPr>
              <w:spacing w:after="0"/>
              <w:ind w:firstLine="34"/>
              <w:rPr>
                <w:rFonts w:cs="Calibri"/>
                <w:color w:val="000000"/>
                <w:sz w:val="20"/>
              </w:rPr>
            </w:pPr>
          </w:p>
        </w:tc>
      </w:tr>
      <w:tr w:rsidR="001241C8" w:rsidRPr="00D30A05" w14:paraId="5D77D261" w14:textId="77777777" w:rsidTr="001241C8">
        <w:tc>
          <w:tcPr>
            <w:tcW w:w="485" w:type="pct"/>
            <w:shd w:val="clear" w:color="auto" w:fill="auto"/>
          </w:tcPr>
          <w:p w14:paraId="0FA3DA07" w14:textId="77777777" w:rsidR="001241C8" w:rsidRPr="00D30A05" w:rsidRDefault="001241C8" w:rsidP="001241C8">
            <w:pPr>
              <w:rPr>
                <w:sz w:val="24"/>
              </w:rPr>
            </w:pPr>
            <w:r w:rsidRPr="00D30A05">
              <w:rPr>
                <w:b/>
                <w:sz w:val="20"/>
              </w:rPr>
              <w:t>Possible Evidence</w:t>
            </w:r>
          </w:p>
        </w:tc>
        <w:tc>
          <w:tcPr>
            <w:tcW w:w="2801" w:type="pct"/>
          </w:tcPr>
          <w:p w14:paraId="1BEFF9AA" w14:textId="77777777" w:rsidR="001241C8" w:rsidRPr="00661F87" w:rsidRDefault="001241C8" w:rsidP="001241C8">
            <w:pPr>
              <w:spacing w:after="0"/>
              <w:jc w:val="both"/>
              <w:rPr>
                <w:sz w:val="20"/>
              </w:rPr>
            </w:pPr>
          </w:p>
        </w:tc>
        <w:tc>
          <w:tcPr>
            <w:tcW w:w="1714" w:type="pct"/>
            <w:shd w:val="clear" w:color="auto" w:fill="auto"/>
          </w:tcPr>
          <w:p w14:paraId="6049AE4C"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5B074A7" w14:textId="77777777" w:rsidR="001241C8" w:rsidRPr="00D30A05" w:rsidRDefault="001241C8" w:rsidP="001241C8">
            <w:pPr>
              <w:spacing w:after="0"/>
              <w:ind w:firstLine="34"/>
              <w:rPr>
                <w:rFonts w:cs="Calibri"/>
                <w:color w:val="000000"/>
                <w:sz w:val="20"/>
              </w:rPr>
            </w:pPr>
          </w:p>
        </w:tc>
      </w:tr>
      <w:tr w:rsidR="001241C8" w:rsidRPr="00D30A05" w14:paraId="1A84F19D" w14:textId="77777777" w:rsidTr="001241C8">
        <w:tc>
          <w:tcPr>
            <w:tcW w:w="485" w:type="pct"/>
            <w:shd w:val="clear" w:color="auto" w:fill="auto"/>
          </w:tcPr>
          <w:p w14:paraId="58CEB76B" w14:textId="77777777" w:rsidR="001241C8" w:rsidRPr="00D30A05" w:rsidRDefault="001241C8" w:rsidP="001241C8">
            <w:pPr>
              <w:ind w:firstLine="34"/>
              <w:rPr>
                <w:b/>
                <w:sz w:val="20"/>
              </w:rPr>
            </w:pPr>
            <w:r w:rsidRPr="00D30A05">
              <w:rPr>
                <w:b/>
                <w:sz w:val="20"/>
              </w:rPr>
              <w:t>Notes</w:t>
            </w:r>
          </w:p>
        </w:tc>
        <w:tc>
          <w:tcPr>
            <w:tcW w:w="2801" w:type="pct"/>
          </w:tcPr>
          <w:p w14:paraId="0D5F5818" w14:textId="77777777" w:rsidR="001241C8" w:rsidRDefault="001241C8" w:rsidP="00CB2FCF">
            <w:pPr>
              <w:spacing w:after="0"/>
              <w:rPr>
                <w:sz w:val="20"/>
              </w:rPr>
            </w:pPr>
            <w:r w:rsidRPr="00DC3EFF">
              <w:rPr>
                <w:sz w:val="20"/>
              </w:rPr>
              <w:t>For vehicles supplied by another party that are nominated under the maintenance management module a statement of compliance is not required.</w:t>
            </w:r>
          </w:p>
          <w:p w14:paraId="1DC34A7E" w14:textId="77777777" w:rsidR="001241C8" w:rsidRPr="00D30A05" w:rsidRDefault="001241C8" w:rsidP="00CB2FCF">
            <w:pPr>
              <w:spacing w:after="0"/>
              <w:rPr>
                <w:sz w:val="20"/>
              </w:rPr>
            </w:pPr>
            <w:r>
              <w:rPr>
                <w:sz w:val="20"/>
              </w:rPr>
              <w:t>For operators that are supplied many different trailers a statement of compliance from the owner of the trailers that identifies that any trailer supplied will be maintained as per the standards is acceptable.</w:t>
            </w:r>
          </w:p>
        </w:tc>
        <w:tc>
          <w:tcPr>
            <w:tcW w:w="1714" w:type="pct"/>
            <w:shd w:val="clear" w:color="auto" w:fill="auto"/>
          </w:tcPr>
          <w:p w14:paraId="680D78F8" w14:textId="77777777" w:rsidR="001241C8" w:rsidRPr="00D30A05" w:rsidRDefault="001241C8" w:rsidP="001241C8">
            <w:pPr>
              <w:spacing w:after="0"/>
              <w:ind w:firstLine="34"/>
              <w:rPr>
                <w:rFonts w:cs="Calibri"/>
                <w:b/>
                <w:color w:val="000000"/>
                <w:sz w:val="20"/>
              </w:rPr>
            </w:pPr>
            <w:r w:rsidRPr="00D30A05">
              <w:rPr>
                <w:rFonts w:cs="Calibri"/>
                <w:b/>
                <w:color w:val="000000"/>
                <w:sz w:val="20"/>
              </w:rPr>
              <w:t xml:space="preserve">Audit Result (Code): </w:t>
            </w:r>
          </w:p>
          <w:p w14:paraId="67E6C0F2" w14:textId="77777777" w:rsidR="001241C8" w:rsidRPr="00D30A05" w:rsidRDefault="001241C8" w:rsidP="001241C8">
            <w:pPr>
              <w:spacing w:after="0"/>
              <w:ind w:firstLine="34"/>
              <w:rPr>
                <w:rFonts w:cs="Calibri"/>
                <w:color w:val="000000"/>
                <w:sz w:val="20"/>
              </w:rPr>
            </w:pPr>
          </w:p>
        </w:tc>
      </w:tr>
    </w:tbl>
    <w:p w14:paraId="09819C30" w14:textId="77777777" w:rsidR="001241C8" w:rsidRPr="001241C8" w:rsidRDefault="001241C8" w:rsidP="001241C8">
      <w:pPr>
        <w:pStyle w:val="BodyText"/>
      </w:pPr>
    </w:p>
    <w:p w14:paraId="47CB53A0" w14:textId="77777777" w:rsidR="001A4DB8" w:rsidRDefault="001A4DB8" w:rsidP="00681B3B">
      <w:pPr>
        <w:pStyle w:val="BodyText"/>
        <w:rPr>
          <w:rFonts w:eastAsia="Cambria"/>
        </w:rPr>
      </w:pPr>
    </w:p>
    <w:sectPr w:rsidR="001A4DB8" w:rsidSect="00B04860">
      <w:headerReference w:type="first" r:id="rId17"/>
      <w:pgSz w:w="16838" w:h="11906" w:orient="landscape" w:code="9"/>
      <w:pgMar w:top="1418" w:right="1588" w:bottom="964" w:left="1247" w:header="454" w:footer="51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F914" w14:textId="77777777" w:rsidR="000214F9" w:rsidRDefault="000214F9" w:rsidP="00E01449">
      <w:r>
        <w:separator/>
      </w:r>
    </w:p>
  </w:endnote>
  <w:endnote w:type="continuationSeparator" w:id="0">
    <w:p w14:paraId="51BFEE3C" w14:textId="77777777" w:rsidR="000214F9" w:rsidRDefault="000214F9"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22D5" w14:textId="72F6EC3B" w:rsidR="001241C8" w:rsidRPr="00F332E7" w:rsidRDefault="001241C8" w:rsidP="001A4DB8">
    <w:pPr>
      <w:pStyle w:val="Footer"/>
      <w:tabs>
        <w:tab w:val="clear" w:pos="9923"/>
        <w:tab w:val="left" w:pos="5670"/>
        <w:tab w:val="right" w:pos="15026"/>
      </w:tabs>
      <w:spacing w:after="0"/>
      <w:ind w:left="-709"/>
      <w:jc w:val="both"/>
    </w:pPr>
    <w:r w:rsidRPr="00B04860">
      <w:rPr>
        <w:noProof/>
      </w:rPr>
      <mc:AlternateContent>
        <mc:Choice Requires="wps">
          <w:drawing>
            <wp:anchor distT="0" distB="0" distL="114300" distR="114300" simplePos="0" relativeHeight="251661312" behindDoc="0" locked="1" layoutInCell="0" allowOverlap="0" wp14:anchorId="1BA64854" wp14:editId="51161F7E">
              <wp:simplePos x="0" y="0"/>
              <wp:positionH relativeFrom="column">
                <wp:posOffset>0</wp:posOffset>
              </wp:positionH>
              <wp:positionV relativeFrom="page">
                <wp:posOffset>10153015</wp:posOffset>
              </wp:positionV>
              <wp:extent cx="6310265" cy="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2AB948F0" id="Straight Connector 15" o:spid="_x0000_s1026" style="position:absolute;z-index:251661312;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799.45pt" to="496.8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" o:allowincell="f" o:allowoverlap="f" strokecolor="#0f2d52 [3215]" strokeweight=".5pt">
              <w10:wrap anchory="page"/>
              <w10:anchorlock/>
            </v:line>
          </w:pict>
        </mc:Fallback>
      </mc:AlternateContent>
    </w:r>
    <w:hyperlink r:id="rId1" w:history="1">
      <w:r w:rsidRPr="00B04860">
        <w:t>www.nhvr.gov.au</w:t>
      </w:r>
    </w:hyperlink>
    <w:r>
      <w:t xml:space="preserve">                                                                                                                       </w:t>
    </w:r>
    <w:r w:rsidRPr="00B04860">
      <w:t>202</w:t>
    </w:r>
    <w:r w:rsidR="00742917">
      <w:t>3</w:t>
    </w:r>
    <w:r w:rsidR="0049652D">
      <w:t>0</w:t>
    </w:r>
    <w:r w:rsidR="00742917">
      <w:t>7</w:t>
    </w:r>
    <w:r w:rsidRPr="00B04860">
      <w:t>-027</w:t>
    </w:r>
    <w:r>
      <w:t>5 Mass Management Audit Matrix</w:t>
    </w:r>
    <w:r>
      <w:tab/>
      <w:t xml:space="preserve"> </w:t>
    </w:r>
    <w:r w:rsidRPr="003B3A3C">
      <w:fldChar w:fldCharType="begin"/>
    </w:r>
    <w:r w:rsidRPr="003B3A3C">
      <w:instrText xml:space="preserve"> PAGE   \* MERGEFORMAT </w:instrText>
    </w:r>
    <w:r w:rsidRPr="003B3A3C">
      <w:fldChar w:fldCharType="separate"/>
    </w:r>
    <w:r>
      <w:rPr>
        <w:noProof/>
      </w:rPr>
      <w:t>3</w:t>
    </w:r>
    <w:r w:rsidRPr="003B3A3C">
      <w:fldChar w:fldCharType="end"/>
    </w:r>
    <w:r w:rsidRPr="003B3A3C">
      <w:t xml:space="preserve"> of </w:t>
    </w:r>
    <w:fldSimple w:instr=" NUMPAGES   \* MERGEFORMAT ">
      <w:r>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2CC7" w14:textId="4460DA5D" w:rsidR="001241C8" w:rsidRDefault="001241C8" w:rsidP="001A4DB8">
    <w:pPr>
      <w:pStyle w:val="Footer"/>
      <w:tabs>
        <w:tab w:val="clear" w:pos="9923"/>
        <w:tab w:val="left" w:pos="5670"/>
        <w:tab w:val="right" w:pos="15026"/>
      </w:tabs>
      <w:spacing w:after="0"/>
      <w:ind w:left="-709"/>
    </w:pPr>
    <w:r w:rsidRPr="00C86908">
      <w:rPr>
        <w:noProof/>
      </w:rPr>
      <mc:AlternateContent>
        <mc:Choice Requires="wps">
          <w:drawing>
            <wp:anchor distT="0" distB="0" distL="114300" distR="114300" simplePos="0" relativeHeight="251656192" behindDoc="0" locked="1" layoutInCell="0" allowOverlap="0" wp14:anchorId="5AFAE264" wp14:editId="4CC2924B">
              <wp:simplePos x="0" y="0"/>
              <wp:positionH relativeFrom="column">
                <wp:posOffset>0</wp:posOffset>
              </wp:positionH>
              <wp:positionV relativeFrom="page">
                <wp:posOffset>10153015</wp:posOffset>
              </wp:positionV>
              <wp:extent cx="6310265"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6E09ABF5" id="Straight Connector 6" o:spid="_x0000_s1026" style="position:absolute;z-index:251656192;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799.45pt" to="496.8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" o:allowincell="f" o:allowoverlap="f" strokecolor="#0f2d52 [3215]" strokeweight=".5pt">
              <w10:wrap anchory="page"/>
              <w10:anchorlock/>
            </v:line>
          </w:pict>
        </mc:Fallback>
      </mc:AlternateContent>
    </w:r>
    <w:hyperlink r:id="rId1" w:history="1">
      <w:r w:rsidRPr="00C86908">
        <w:t>www.nhvr.gov.au</w:t>
      </w:r>
    </w:hyperlink>
    <w:r>
      <w:t xml:space="preserve">                                                                                                                       </w:t>
    </w:r>
    <w:r w:rsidRPr="00C86908">
      <w:t>202</w:t>
    </w:r>
    <w:r w:rsidR="00742917">
      <w:t>3</w:t>
    </w:r>
    <w:r w:rsidR="0049652D">
      <w:t>0</w:t>
    </w:r>
    <w:r w:rsidR="00742917">
      <w:t>7</w:t>
    </w:r>
    <w:r w:rsidRPr="00C86908">
      <w:t>-027</w:t>
    </w:r>
    <w:r>
      <w:t>5 NHVAS Mass Management Audit Matrix</w:t>
    </w:r>
    <w:r w:rsidRPr="003B3A3C">
      <w:tab/>
    </w:r>
    <w:r>
      <w:t xml:space="preserve">Page </w:t>
    </w:r>
    <w:r w:rsidRPr="003B3A3C">
      <w:fldChar w:fldCharType="begin"/>
    </w:r>
    <w:r w:rsidRPr="003B3A3C">
      <w:instrText xml:space="preserve"> PAGE   \* MERGEFORMAT </w:instrText>
    </w:r>
    <w:r w:rsidRPr="003B3A3C">
      <w:fldChar w:fldCharType="separate"/>
    </w:r>
    <w:r>
      <w:rPr>
        <w:noProof/>
      </w:rPr>
      <w:t>2</w:t>
    </w:r>
    <w:r w:rsidRPr="003B3A3C">
      <w:fldChar w:fldCharType="end"/>
    </w:r>
    <w:r w:rsidRPr="003B3A3C">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FC37" w14:textId="77777777" w:rsidR="000214F9" w:rsidRDefault="000214F9" w:rsidP="00E01449">
      <w:r>
        <w:separator/>
      </w:r>
    </w:p>
  </w:footnote>
  <w:footnote w:type="continuationSeparator" w:id="0">
    <w:p w14:paraId="025545F0" w14:textId="77777777" w:rsidR="000214F9" w:rsidRDefault="000214F9"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D87C" w14:textId="575D7E92" w:rsidR="001241C8" w:rsidRDefault="001241C8" w:rsidP="00F332E7">
    <w:pPr>
      <w:pStyle w:val="Footer"/>
      <w:rPr>
        <w:rStyle w:val="PlaceholderText"/>
        <w:color w:val="0F2D52" w:themeColor="text2"/>
      </w:rPr>
    </w:pPr>
    <w:r>
      <w:rPr>
        <w:noProof/>
        <w:lang w:val="en-AU" w:eastAsia="en-AU"/>
      </w:rPr>
      <mc:AlternateContent>
        <mc:Choice Requires="wps">
          <w:drawing>
            <wp:anchor distT="0" distB="0" distL="114300" distR="114300" simplePos="0" relativeHeight="251655168" behindDoc="0" locked="1" layoutInCell="0" allowOverlap="0" wp14:anchorId="27020C09" wp14:editId="24088CAF">
              <wp:simplePos x="0" y="0"/>
              <wp:positionH relativeFrom="column">
                <wp:posOffset>0</wp:posOffset>
              </wp:positionH>
              <wp:positionV relativeFrom="page">
                <wp:posOffset>720090</wp:posOffset>
              </wp:positionV>
              <wp:extent cx="6310265"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55943B54" id="Straight Connector 12" o:spid="_x0000_s1026" style="position:absolute;z-index:251655168;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56.7pt" to="496.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" o:allowincell="f" o:allowoverlap="f" strokecolor="#0f2d52 [3215]" strokeweight=".5pt">
              <w10:wrap anchory="page"/>
              <w10:anchorlock/>
            </v:line>
          </w:pict>
        </mc:Fallback>
      </mc:AlternateContent>
    </w:r>
    <w:r>
      <w:rPr>
        <w:noProof/>
        <w:lang w:val="en-AU" w:eastAsia="en-AU"/>
      </w:rPr>
      <w:drawing>
        <wp:anchor distT="0" distB="0" distL="114300" distR="114300" simplePos="0" relativeHeight="251651072" behindDoc="1" locked="1" layoutInCell="0" allowOverlap="0" wp14:anchorId="208E0A81" wp14:editId="7709E153">
          <wp:simplePos x="0" y="0"/>
          <wp:positionH relativeFrom="column">
            <wp:align>right</wp:align>
          </wp:positionH>
          <wp:positionV relativeFrom="page">
            <wp:posOffset>323850</wp:posOffset>
          </wp:positionV>
          <wp:extent cx="900000" cy="356400"/>
          <wp:effectExtent l="0"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356400"/>
                  </a:xfrm>
                  <a:prstGeom prst="rect">
                    <a:avLst/>
                  </a:prstGeom>
                </pic:spPr>
              </pic:pic>
            </a:graphicData>
          </a:graphic>
          <wp14:sizeRelH relativeFrom="page">
            <wp14:pctWidth>0</wp14:pctWidth>
          </wp14:sizeRelH>
          <wp14:sizeRelV relativeFrom="page">
            <wp14:pctHeight>0</wp14:pctHeight>
          </wp14:sizeRelV>
        </wp:anchor>
      </w:drawing>
    </w:r>
  </w:p>
  <w:p w14:paraId="180BDB6D" w14:textId="7B404D10" w:rsidR="001241C8" w:rsidRDefault="00000000" w:rsidP="007544FF">
    <w:pPr>
      <w:pStyle w:val="Footer"/>
    </w:pPr>
    <w:sdt>
      <w:sdtPr>
        <w:rPr>
          <w:rStyle w:val="PlaceholderText"/>
          <w:color w:val="0F2D52" w:themeColor="text2"/>
        </w:rPr>
        <w:alias w:val="Title"/>
        <w:tag w:val=""/>
        <w:id w:val="1562364643"/>
        <w:dataBinding w:prefixMappings="xmlns:ns0='http://purl.org/dc/elements/1.1/' xmlns:ns1='http://schemas.openxmlformats.org/package/2006/metadata/core-properties' " w:xpath="/ns1:coreProperties[1]/ns0:title[1]" w:storeItemID="{6C3C8BC8-F283-45AE-878A-BAB7291924A1}"/>
        <w:text/>
      </w:sdtPr>
      <w:sdtContent>
        <w:r w:rsidR="003E45AA">
          <w:rPr>
            <w:rStyle w:val="PlaceholderText"/>
            <w:color w:val="0F2D52" w:themeColor="text2"/>
          </w:rPr>
          <w:t>NHVAS Mass Management Audit Matrix</w:t>
        </w:r>
      </w:sdtContent>
    </w:sdt>
    <w:r w:rsidR="001241C8">
      <w:rPr>
        <w:rStyle w:val="PlaceholderText"/>
        <w:color w:val="0F2D52" w:themeColor="text2"/>
      </w:rPr>
      <w:t xml:space="preserve"> </w:t>
    </w:r>
    <w:r w:rsidR="001241C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6B91" w14:textId="7D8411D8" w:rsidR="001241C8" w:rsidRDefault="00000000" w:rsidP="00176957">
    <w:pPr>
      <w:pStyle w:val="Header"/>
      <w:spacing w:before="1080" w:after="240"/>
      <w:jc w:val="right"/>
    </w:pPr>
    <w:sdt>
      <w:sdtPr>
        <w:rPr>
          <w:b w:val="0"/>
          <w:sz w:val="18"/>
          <w:szCs w:val="18"/>
        </w:rPr>
        <w:alias w:val="Publish Date"/>
        <w:tag w:val=""/>
        <w:id w:val="-1631772304"/>
        <w:dataBinding w:prefixMappings="xmlns:ns0='http://schemas.microsoft.com/office/2006/coverPageProps' " w:xpath="/ns0:CoverPageProperties[1]/ns0:PublishDate[1]" w:storeItemID="{55AF091B-3C7A-41E3-B477-F2FDAA23CFDA}"/>
        <w:date w:fullDate="2023-07-07T00:00:00Z">
          <w:dateFormat w:val="d MMMM yyyy"/>
          <w:lid w:val="en-AU"/>
          <w:storeMappedDataAs w:val="dateTime"/>
          <w:calendar w:val="gregorian"/>
        </w:date>
      </w:sdtPr>
      <w:sdtContent>
        <w:r w:rsidR="00742917">
          <w:rPr>
            <w:b w:val="0"/>
            <w:sz w:val="18"/>
            <w:szCs w:val="18"/>
          </w:rPr>
          <w:t>7</w:t>
        </w:r>
        <w:r w:rsidR="00170F99">
          <w:rPr>
            <w:b w:val="0"/>
            <w:sz w:val="18"/>
            <w:szCs w:val="18"/>
          </w:rPr>
          <w:t xml:space="preserve"> Ju</w:t>
        </w:r>
        <w:r w:rsidR="00742917">
          <w:rPr>
            <w:b w:val="0"/>
            <w:sz w:val="18"/>
            <w:szCs w:val="18"/>
          </w:rPr>
          <w:t>ly</w:t>
        </w:r>
        <w:r w:rsidR="00170F99">
          <w:rPr>
            <w:b w:val="0"/>
            <w:sz w:val="18"/>
            <w:szCs w:val="18"/>
          </w:rPr>
          <w:t xml:space="preserve"> 202</w:t>
        </w:r>
        <w:r w:rsidR="00742917">
          <w:rPr>
            <w:b w:val="0"/>
            <w:sz w:val="18"/>
            <w:szCs w:val="18"/>
          </w:rPr>
          <w:t>3</w:t>
        </w:r>
      </w:sdtContent>
    </w:sdt>
    <w:r w:rsidR="001241C8">
      <w:rPr>
        <w:lang w:eastAsia="en-AU"/>
      </w:rPr>
      <w:t xml:space="preserve"> </w:t>
    </w:r>
    <w:r w:rsidR="001241C8">
      <w:rPr>
        <w:lang w:eastAsia="en-AU"/>
      </w:rPr>
      <w:drawing>
        <wp:anchor distT="0" distB="0" distL="114300" distR="114300" simplePos="0" relativeHeight="251649024" behindDoc="1" locked="1" layoutInCell="0" allowOverlap="0" wp14:anchorId="684D4825" wp14:editId="58C305CE">
          <wp:simplePos x="0" y="0"/>
          <wp:positionH relativeFrom="page">
            <wp:align>center</wp:align>
          </wp:positionH>
          <wp:positionV relativeFrom="page">
            <wp:align>top</wp:align>
          </wp:positionV>
          <wp:extent cx="10742400" cy="795600"/>
          <wp:effectExtent l="0" t="0" r="0" b="508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Header-40mm.jpg"/>
                  <pic:cNvPicPr/>
                </pic:nvPicPr>
                <pic:blipFill>
                  <a:blip r:embed="rId1">
                    <a:extLst>
                      <a:ext uri="{28A0092B-C50C-407E-A947-70E740481C1C}">
                        <a14:useLocalDpi xmlns:a14="http://schemas.microsoft.com/office/drawing/2010/main" val="0"/>
                      </a:ext>
                    </a:extLst>
                  </a:blip>
                  <a:stretch>
                    <a:fillRect/>
                  </a:stretch>
                </pic:blipFill>
                <pic:spPr>
                  <a:xfrm>
                    <a:off x="0" y="0"/>
                    <a:ext cx="10742400" cy="7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2A31" w14:textId="77777777" w:rsidR="001241C8" w:rsidRDefault="001241C8" w:rsidP="00F332E7">
    <w:pPr>
      <w:pStyle w:val="Footer"/>
      <w:rPr>
        <w:rStyle w:val="PlaceholderText"/>
        <w:color w:val="0F2D52" w:themeColor="text2"/>
      </w:rPr>
    </w:pPr>
    <w:r>
      <w:rPr>
        <w:noProof/>
        <w:lang w:val="en-AU" w:eastAsia="en-AU"/>
      </w:rPr>
      <mc:AlternateContent>
        <mc:Choice Requires="wps">
          <w:drawing>
            <wp:anchor distT="0" distB="0" distL="114300" distR="114300" simplePos="0" relativeHeight="251656704" behindDoc="0" locked="1" layoutInCell="0" allowOverlap="0" wp14:anchorId="5C536D15" wp14:editId="5F7314A5">
              <wp:simplePos x="0" y="0"/>
              <wp:positionH relativeFrom="column">
                <wp:posOffset>0</wp:posOffset>
              </wp:positionH>
              <wp:positionV relativeFrom="page">
                <wp:posOffset>720090</wp:posOffset>
              </wp:positionV>
              <wp:extent cx="6310265"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41683660" id="Straight Connector 8" o:spid="_x0000_s1026" style="position:absolute;z-index:251656704;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56.7pt" to="496.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" o:allowincell="f" o:allowoverlap="f" strokecolor="#0f2d52 [3215]" strokeweight=".5pt">
              <w10:wrap anchory="page"/>
              <w10:anchorlock/>
            </v:line>
          </w:pict>
        </mc:Fallback>
      </mc:AlternateContent>
    </w:r>
    <w:r>
      <w:rPr>
        <w:noProof/>
        <w:lang w:val="en-AU" w:eastAsia="en-AU"/>
      </w:rPr>
      <w:drawing>
        <wp:anchor distT="0" distB="0" distL="114300" distR="114300" simplePos="0" relativeHeight="251655680" behindDoc="1" locked="1" layoutInCell="0" allowOverlap="0" wp14:anchorId="3C8A8E2C" wp14:editId="5CEBF021">
          <wp:simplePos x="0" y="0"/>
          <wp:positionH relativeFrom="column">
            <wp:align>right</wp:align>
          </wp:positionH>
          <wp:positionV relativeFrom="page">
            <wp:posOffset>323850</wp:posOffset>
          </wp:positionV>
          <wp:extent cx="900000" cy="356400"/>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356400"/>
                  </a:xfrm>
                  <a:prstGeom prst="rect">
                    <a:avLst/>
                  </a:prstGeom>
                </pic:spPr>
              </pic:pic>
            </a:graphicData>
          </a:graphic>
          <wp14:sizeRelH relativeFrom="page">
            <wp14:pctWidth>0</wp14:pctWidth>
          </wp14:sizeRelH>
          <wp14:sizeRelV relativeFrom="page">
            <wp14:pctHeight>0</wp14:pctHeight>
          </wp14:sizeRelV>
        </wp:anchor>
      </w:drawing>
    </w:r>
  </w:p>
  <w:p w14:paraId="2FAB84BA" w14:textId="678CABE3" w:rsidR="001241C8" w:rsidRDefault="00000000" w:rsidP="00F332E7">
    <w:pPr>
      <w:pStyle w:val="Footer"/>
    </w:pPr>
    <w:sdt>
      <w:sdtPr>
        <w:rPr>
          <w:rStyle w:val="PlaceholderText"/>
          <w:color w:val="0F2D52" w:themeColor="text2"/>
        </w:rPr>
        <w:alias w:val="Title"/>
        <w:tag w:val=""/>
        <w:id w:val="356785732"/>
        <w:dataBinding w:prefixMappings="xmlns:ns0='http://purl.org/dc/elements/1.1/' xmlns:ns1='http://schemas.openxmlformats.org/package/2006/metadata/core-properties' " w:xpath="/ns1:coreProperties[1]/ns0:title[1]" w:storeItemID="{6C3C8BC8-F283-45AE-878A-BAB7291924A1}"/>
        <w:text/>
      </w:sdtPr>
      <w:sdtContent>
        <w:r w:rsidR="003E45AA">
          <w:rPr>
            <w:rStyle w:val="PlaceholderText"/>
            <w:color w:val="0F2D52" w:themeColor="text2"/>
          </w:rPr>
          <w:t>NHVAS Mass Management Audit Matrix</w:t>
        </w:r>
      </w:sdtContent>
    </w:sdt>
    <w:r w:rsidR="001241C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A81"/>
    <w:multiLevelType w:val="hybridMultilevel"/>
    <w:tmpl w:val="856E5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0B0D2D"/>
    <w:multiLevelType w:val="hybridMultilevel"/>
    <w:tmpl w:val="BB1A4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0B514B"/>
    <w:multiLevelType w:val="hybridMultilevel"/>
    <w:tmpl w:val="CBFC1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585B6D"/>
    <w:multiLevelType w:val="hybridMultilevel"/>
    <w:tmpl w:val="3D566DAA"/>
    <w:lvl w:ilvl="0" w:tplc="04090001">
      <w:start w:val="1"/>
      <w:numFmt w:val="bullet"/>
      <w:lvlText w:val=""/>
      <w:lvlJc w:val="left"/>
      <w:pPr>
        <w:ind w:left="1848" w:hanging="360"/>
      </w:pPr>
      <w:rPr>
        <w:rFonts w:ascii="Symbol" w:hAnsi="Symbol" w:hint="default"/>
      </w:rPr>
    </w:lvl>
    <w:lvl w:ilvl="1" w:tplc="04090003">
      <w:start w:val="1"/>
      <w:numFmt w:val="bullet"/>
      <w:lvlText w:val="o"/>
      <w:lvlJc w:val="left"/>
      <w:pPr>
        <w:ind w:left="2568" w:hanging="360"/>
      </w:pPr>
      <w:rPr>
        <w:rFonts w:ascii="Courier New" w:hAnsi="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4" w15:restartNumberingAfterBreak="0">
    <w:nsid w:val="081549F1"/>
    <w:multiLevelType w:val="hybridMultilevel"/>
    <w:tmpl w:val="C73A9502"/>
    <w:lvl w:ilvl="0" w:tplc="EDD47E1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BA7E2D"/>
    <w:multiLevelType w:val="hybridMultilevel"/>
    <w:tmpl w:val="F01E4766"/>
    <w:lvl w:ilvl="0" w:tplc="738C1FEE">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E297418"/>
    <w:multiLevelType w:val="hybridMultilevel"/>
    <w:tmpl w:val="02E69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4C4D08"/>
    <w:multiLevelType w:val="hybridMultilevel"/>
    <w:tmpl w:val="0C045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2763DE"/>
    <w:multiLevelType w:val="hybridMultilevel"/>
    <w:tmpl w:val="33302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34D26CD"/>
    <w:multiLevelType w:val="hybridMultilevel"/>
    <w:tmpl w:val="7468373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C03CB"/>
    <w:multiLevelType w:val="hybridMultilevel"/>
    <w:tmpl w:val="7B06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98220F"/>
    <w:multiLevelType w:val="hybridMultilevel"/>
    <w:tmpl w:val="954AE6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9F2AD2"/>
    <w:multiLevelType w:val="hybridMultilevel"/>
    <w:tmpl w:val="0466291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43214F"/>
    <w:multiLevelType w:val="hybridMultilevel"/>
    <w:tmpl w:val="142E7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9A4B66"/>
    <w:multiLevelType w:val="hybridMultilevel"/>
    <w:tmpl w:val="2C4CC128"/>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E29A6"/>
    <w:multiLevelType w:val="hybridMultilevel"/>
    <w:tmpl w:val="B8C4E0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7247D2"/>
    <w:multiLevelType w:val="hybridMultilevel"/>
    <w:tmpl w:val="23A25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7A68E8"/>
    <w:multiLevelType w:val="hybridMultilevel"/>
    <w:tmpl w:val="B13E33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622880"/>
    <w:multiLevelType w:val="hybridMultilevel"/>
    <w:tmpl w:val="DD382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560007"/>
    <w:multiLevelType w:val="hybridMultilevel"/>
    <w:tmpl w:val="512C6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8BD5E8A"/>
    <w:multiLevelType w:val="hybridMultilevel"/>
    <w:tmpl w:val="3F1A4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46675D"/>
    <w:multiLevelType w:val="hybridMultilevel"/>
    <w:tmpl w:val="84505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B12717D"/>
    <w:multiLevelType w:val="hybridMultilevel"/>
    <w:tmpl w:val="16F8A1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BEB68B9"/>
    <w:multiLevelType w:val="hybridMultilevel"/>
    <w:tmpl w:val="B3D47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B5148D"/>
    <w:multiLevelType w:val="hybridMultilevel"/>
    <w:tmpl w:val="17103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397469"/>
    <w:multiLevelType w:val="hybridMultilevel"/>
    <w:tmpl w:val="863C2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4B63929"/>
    <w:multiLevelType w:val="hybridMultilevel"/>
    <w:tmpl w:val="1C2E65AA"/>
    <w:lvl w:ilvl="0" w:tplc="A418C906">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C85749"/>
    <w:multiLevelType w:val="hybridMultilevel"/>
    <w:tmpl w:val="5D1C7C9E"/>
    <w:lvl w:ilvl="0" w:tplc="99806344">
      <w:start w:val="1"/>
      <w:numFmt w:val="bullet"/>
      <w:pStyle w:val="Tablebullet1"/>
      <w:lvlText w:val=""/>
      <w:lvlJc w:val="left"/>
      <w:pPr>
        <w:ind w:left="720" w:hanging="360"/>
      </w:pPr>
      <w:rPr>
        <w:rFonts w:ascii="Symbol" w:hAnsi="Symbol" w:hint="default"/>
      </w:rPr>
    </w:lvl>
    <w:lvl w:ilvl="1" w:tplc="57722206">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E03999"/>
    <w:multiLevelType w:val="hybridMultilevel"/>
    <w:tmpl w:val="554CD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455171"/>
    <w:multiLevelType w:val="hybridMultilevel"/>
    <w:tmpl w:val="4D087E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B7B6FD9"/>
    <w:multiLevelType w:val="hybridMultilevel"/>
    <w:tmpl w:val="98BAC24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E07EE0"/>
    <w:multiLevelType w:val="hybridMultilevel"/>
    <w:tmpl w:val="A31CE740"/>
    <w:lvl w:ilvl="0" w:tplc="8BB07D42">
      <w:start w:val="1"/>
      <w:numFmt w:val="bullet"/>
      <w:lvlText w:val=""/>
      <w:lvlJc w:val="left"/>
      <w:pPr>
        <w:ind w:left="141"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1429BF"/>
    <w:multiLevelType w:val="hybridMultilevel"/>
    <w:tmpl w:val="8A543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850916"/>
    <w:multiLevelType w:val="hybridMultilevel"/>
    <w:tmpl w:val="73726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F41EF0"/>
    <w:multiLevelType w:val="hybridMultilevel"/>
    <w:tmpl w:val="1DF48C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914C2A"/>
    <w:multiLevelType w:val="hybridMultilevel"/>
    <w:tmpl w:val="641844F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9B41B9A"/>
    <w:multiLevelType w:val="hybridMultilevel"/>
    <w:tmpl w:val="B71A0D36"/>
    <w:lvl w:ilvl="0" w:tplc="056EC4EA">
      <w:start w:val="1"/>
      <w:numFmt w:val="decimal"/>
      <w:pStyle w:val="Number1"/>
      <w:lvlText w:val="%1."/>
      <w:lvlJc w:val="left"/>
      <w:pPr>
        <w:ind w:left="1440" w:hanging="360"/>
      </w:pPr>
    </w:lvl>
    <w:lvl w:ilvl="1" w:tplc="18E8CA3A">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5F9118AA"/>
    <w:multiLevelType w:val="hybridMultilevel"/>
    <w:tmpl w:val="913C1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E57C6D"/>
    <w:multiLevelType w:val="hybridMultilevel"/>
    <w:tmpl w:val="D212A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6" w15:restartNumberingAfterBreak="0">
    <w:nsid w:val="67AC7643"/>
    <w:multiLevelType w:val="hybridMultilevel"/>
    <w:tmpl w:val="911C7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E23715F"/>
    <w:multiLevelType w:val="hybridMultilevel"/>
    <w:tmpl w:val="1F4E55B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EE75CC8"/>
    <w:multiLevelType w:val="multilevel"/>
    <w:tmpl w:val="0B0058DA"/>
    <w:lvl w:ilvl="0">
      <w:start w:val="1"/>
      <w:numFmt w:val="decimal"/>
      <w:lvlText w:val="%1"/>
      <w:lvlJc w:val="left"/>
      <w:pPr>
        <w:tabs>
          <w:tab w:val="num" w:pos="680"/>
        </w:tabs>
        <w:ind w:left="680" w:hanging="680"/>
      </w:pPr>
      <w:rPr>
        <w:rFonts w:hint="default"/>
        <w:sz w:val="32"/>
        <w:szCs w:val="32"/>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F196B62"/>
    <w:multiLevelType w:val="hybridMultilevel"/>
    <w:tmpl w:val="6D76C0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7985624"/>
    <w:multiLevelType w:val="hybridMultilevel"/>
    <w:tmpl w:val="EF74F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E1C5287"/>
    <w:multiLevelType w:val="hybridMultilevel"/>
    <w:tmpl w:val="6A3E350A"/>
    <w:lvl w:ilvl="0" w:tplc="5BA8C5BE">
      <w:start w:val="1"/>
      <w:numFmt w:val="decimal"/>
      <w:pStyle w:val="Tablenumber1"/>
      <w:lvlText w:val="%1."/>
      <w:lvlJc w:val="left"/>
      <w:pPr>
        <w:ind w:left="720" w:hanging="360"/>
      </w:pPr>
    </w:lvl>
    <w:lvl w:ilvl="1" w:tplc="079C48EE">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FDE2A0C"/>
    <w:multiLevelType w:val="hybridMultilevel"/>
    <w:tmpl w:val="9DD2F9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19180317">
    <w:abstractNumId w:val="5"/>
  </w:num>
  <w:num w:numId="2" w16cid:durableId="406072207">
    <w:abstractNumId w:val="14"/>
  </w:num>
  <w:num w:numId="3" w16cid:durableId="1637754462">
    <w:abstractNumId w:val="45"/>
  </w:num>
  <w:num w:numId="4" w16cid:durableId="728577008">
    <w:abstractNumId w:val="42"/>
  </w:num>
  <w:num w:numId="5" w16cid:durableId="1333410293">
    <w:abstractNumId w:val="31"/>
  </w:num>
  <w:num w:numId="6" w16cid:durableId="1011181526">
    <w:abstractNumId w:val="27"/>
  </w:num>
  <w:num w:numId="7" w16cid:durableId="1863349664">
    <w:abstractNumId w:val="30"/>
  </w:num>
  <w:num w:numId="8" w16cid:durableId="1537693843">
    <w:abstractNumId w:val="48"/>
  </w:num>
  <w:num w:numId="9" w16cid:durableId="1326982112">
    <w:abstractNumId w:val="37"/>
  </w:num>
  <w:num w:numId="10" w16cid:durableId="1433236569">
    <w:abstractNumId w:val="7"/>
  </w:num>
  <w:num w:numId="11" w16cid:durableId="1236862757">
    <w:abstractNumId w:val="40"/>
  </w:num>
  <w:num w:numId="12" w16cid:durableId="693191483">
    <w:abstractNumId w:val="29"/>
  </w:num>
  <w:num w:numId="13" w16cid:durableId="676618538">
    <w:abstractNumId w:val="52"/>
  </w:num>
  <w:num w:numId="14" w16cid:durableId="1638877103">
    <w:abstractNumId w:val="3"/>
  </w:num>
  <w:num w:numId="15" w16cid:durableId="1879276092">
    <w:abstractNumId w:val="23"/>
  </w:num>
  <w:num w:numId="16" w16cid:durableId="883568353">
    <w:abstractNumId w:val="18"/>
  </w:num>
  <w:num w:numId="17" w16cid:durableId="1282952543">
    <w:abstractNumId w:val="1"/>
  </w:num>
  <w:num w:numId="18" w16cid:durableId="1229147785">
    <w:abstractNumId w:val="49"/>
  </w:num>
  <w:num w:numId="19" w16cid:durableId="1922255645">
    <w:abstractNumId w:val="34"/>
  </w:num>
  <w:num w:numId="20" w16cid:durableId="665010604">
    <w:abstractNumId w:val="32"/>
  </w:num>
  <w:num w:numId="21" w16cid:durableId="1408183944">
    <w:abstractNumId w:val="8"/>
  </w:num>
  <w:num w:numId="22" w16cid:durableId="1045913307">
    <w:abstractNumId w:val="10"/>
  </w:num>
  <w:num w:numId="23" w16cid:durableId="298000621">
    <w:abstractNumId w:val="44"/>
  </w:num>
  <w:num w:numId="24" w16cid:durableId="1782916887">
    <w:abstractNumId w:val="4"/>
  </w:num>
  <w:num w:numId="25" w16cid:durableId="1537625085">
    <w:abstractNumId w:val="13"/>
  </w:num>
  <w:num w:numId="26" w16cid:durableId="1926649851">
    <w:abstractNumId w:val="39"/>
  </w:num>
  <w:num w:numId="27" w16cid:durableId="1282952147">
    <w:abstractNumId w:val="51"/>
  </w:num>
  <w:num w:numId="28" w16cid:durableId="897862925">
    <w:abstractNumId w:val="16"/>
  </w:num>
  <w:num w:numId="29" w16cid:durableId="249773368">
    <w:abstractNumId w:val="6"/>
  </w:num>
  <w:num w:numId="30" w16cid:durableId="1708486898">
    <w:abstractNumId w:val="24"/>
  </w:num>
  <w:num w:numId="31" w16cid:durableId="1716003933">
    <w:abstractNumId w:val="20"/>
  </w:num>
  <w:num w:numId="32" w16cid:durableId="772556679">
    <w:abstractNumId w:val="33"/>
  </w:num>
  <w:num w:numId="33" w16cid:durableId="793520345">
    <w:abstractNumId w:val="36"/>
  </w:num>
  <w:num w:numId="34" w16cid:durableId="389812365">
    <w:abstractNumId w:val="17"/>
  </w:num>
  <w:num w:numId="35" w16cid:durableId="1558778140">
    <w:abstractNumId w:val="26"/>
  </w:num>
  <w:num w:numId="36" w16cid:durableId="678390899">
    <w:abstractNumId w:val="19"/>
  </w:num>
  <w:num w:numId="37" w16cid:durableId="451439245">
    <w:abstractNumId w:val="50"/>
  </w:num>
  <w:num w:numId="38" w16cid:durableId="1019619845">
    <w:abstractNumId w:val="22"/>
  </w:num>
  <w:num w:numId="39" w16cid:durableId="972517728">
    <w:abstractNumId w:val="25"/>
  </w:num>
  <w:num w:numId="40" w16cid:durableId="1725249033">
    <w:abstractNumId w:val="38"/>
  </w:num>
  <w:num w:numId="41" w16cid:durableId="629437115">
    <w:abstractNumId w:val="15"/>
  </w:num>
  <w:num w:numId="42" w16cid:durableId="1238638041">
    <w:abstractNumId w:val="43"/>
  </w:num>
  <w:num w:numId="43" w16cid:durableId="557132084">
    <w:abstractNumId w:val="11"/>
  </w:num>
  <w:num w:numId="44" w16cid:durableId="1609969297">
    <w:abstractNumId w:val="41"/>
  </w:num>
  <w:num w:numId="45" w16cid:durableId="1628776819">
    <w:abstractNumId w:val="47"/>
  </w:num>
  <w:num w:numId="46" w16cid:durableId="783698289">
    <w:abstractNumId w:val="35"/>
  </w:num>
  <w:num w:numId="47" w16cid:durableId="1701661489">
    <w:abstractNumId w:val="9"/>
  </w:num>
  <w:num w:numId="48" w16cid:durableId="1326977834">
    <w:abstractNumId w:val="2"/>
  </w:num>
  <w:num w:numId="49" w16cid:durableId="78674581">
    <w:abstractNumId w:val="53"/>
  </w:num>
  <w:num w:numId="50" w16cid:durableId="1441875723">
    <w:abstractNumId w:val="46"/>
  </w:num>
  <w:num w:numId="51" w16cid:durableId="1543634944">
    <w:abstractNumId w:val="0"/>
  </w:num>
  <w:num w:numId="52" w16cid:durableId="715277634">
    <w:abstractNumId w:val="21"/>
  </w:num>
  <w:num w:numId="53" w16cid:durableId="667250332">
    <w:abstractNumId w:val="28"/>
  </w:num>
  <w:num w:numId="54" w16cid:durableId="176249030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NHVRTable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32D"/>
    <w:rsid w:val="00001C87"/>
    <w:rsid w:val="00003170"/>
    <w:rsid w:val="000065B3"/>
    <w:rsid w:val="0001199E"/>
    <w:rsid w:val="00013684"/>
    <w:rsid w:val="00013C02"/>
    <w:rsid w:val="00015BC3"/>
    <w:rsid w:val="0001707F"/>
    <w:rsid w:val="00020369"/>
    <w:rsid w:val="000214F9"/>
    <w:rsid w:val="0002184D"/>
    <w:rsid w:val="00022161"/>
    <w:rsid w:val="0002398B"/>
    <w:rsid w:val="00023A83"/>
    <w:rsid w:val="000241F7"/>
    <w:rsid w:val="00025575"/>
    <w:rsid w:val="000259B1"/>
    <w:rsid w:val="000268CF"/>
    <w:rsid w:val="00026C49"/>
    <w:rsid w:val="000270C9"/>
    <w:rsid w:val="00032154"/>
    <w:rsid w:val="0003492A"/>
    <w:rsid w:val="00034B5E"/>
    <w:rsid w:val="00035F50"/>
    <w:rsid w:val="00035F8C"/>
    <w:rsid w:val="00036948"/>
    <w:rsid w:val="000451BE"/>
    <w:rsid w:val="000460C1"/>
    <w:rsid w:val="00047FBB"/>
    <w:rsid w:val="00052A38"/>
    <w:rsid w:val="00052F0E"/>
    <w:rsid w:val="00052F10"/>
    <w:rsid w:val="00053349"/>
    <w:rsid w:val="000547DE"/>
    <w:rsid w:val="000560D0"/>
    <w:rsid w:val="0005694E"/>
    <w:rsid w:val="000615A1"/>
    <w:rsid w:val="00073670"/>
    <w:rsid w:val="00080106"/>
    <w:rsid w:val="00082C34"/>
    <w:rsid w:val="00085E09"/>
    <w:rsid w:val="000868A3"/>
    <w:rsid w:val="00087CBC"/>
    <w:rsid w:val="0009638F"/>
    <w:rsid w:val="000974B6"/>
    <w:rsid w:val="000979E7"/>
    <w:rsid w:val="000A0261"/>
    <w:rsid w:val="000A031D"/>
    <w:rsid w:val="000A41AE"/>
    <w:rsid w:val="000B176B"/>
    <w:rsid w:val="000B512D"/>
    <w:rsid w:val="000B72DE"/>
    <w:rsid w:val="000C0D4D"/>
    <w:rsid w:val="000C107E"/>
    <w:rsid w:val="000C1F18"/>
    <w:rsid w:val="000C26B4"/>
    <w:rsid w:val="000D2088"/>
    <w:rsid w:val="000D4ECA"/>
    <w:rsid w:val="000E11A4"/>
    <w:rsid w:val="000E4B17"/>
    <w:rsid w:val="000E4DD6"/>
    <w:rsid w:val="000E7949"/>
    <w:rsid w:val="000F1A1B"/>
    <w:rsid w:val="000F674E"/>
    <w:rsid w:val="000F7D02"/>
    <w:rsid w:val="0010078C"/>
    <w:rsid w:val="00102812"/>
    <w:rsid w:val="001061DB"/>
    <w:rsid w:val="0010724F"/>
    <w:rsid w:val="00110818"/>
    <w:rsid w:val="00116D88"/>
    <w:rsid w:val="00117324"/>
    <w:rsid w:val="001241C8"/>
    <w:rsid w:val="00125F8D"/>
    <w:rsid w:val="001268AF"/>
    <w:rsid w:val="0013032D"/>
    <w:rsid w:val="001348C7"/>
    <w:rsid w:val="00134C83"/>
    <w:rsid w:val="00135CB1"/>
    <w:rsid w:val="001366B1"/>
    <w:rsid w:val="001426C3"/>
    <w:rsid w:val="00143332"/>
    <w:rsid w:val="00144FCB"/>
    <w:rsid w:val="001465A3"/>
    <w:rsid w:val="00146898"/>
    <w:rsid w:val="00146DC0"/>
    <w:rsid w:val="00147681"/>
    <w:rsid w:val="00152CCA"/>
    <w:rsid w:val="001542E1"/>
    <w:rsid w:val="001567C5"/>
    <w:rsid w:val="00156C0C"/>
    <w:rsid w:val="001576AA"/>
    <w:rsid w:val="00162704"/>
    <w:rsid w:val="00163A5A"/>
    <w:rsid w:val="00166463"/>
    <w:rsid w:val="00170F99"/>
    <w:rsid w:val="001735C1"/>
    <w:rsid w:val="001736D4"/>
    <w:rsid w:val="001751AB"/>
    <w:rsid w:val="001755F7"/>
    <w:rsid w:val="001763CA"/>
    <w:rsid w:val="001764ED"/>
    <w:rsid w:val="00176957"/>
    <w:rsid w:val="0018235C"/>
    <w:rsid w:val="00183661"/>
    <w:rsid w:val="00196C5A"/>
    <w:rsid w:val="00197ABF"/>
    <w:rsid w:val="001A4DB8"/>
    <w:rsid w:val="001A7348"/>
    <w:rsid w:val="001B2E37"/>
    <w:rsid w:val="001B4030"/>
    <w:rsid w:val="001B403C"/>
    <w:rsid w:val="001B4887"/>
    <w:rsid w:val="001B6F3C"/>
    <w:rsid w:val="001B7D69"/>
    <w:rsid w:val="001C4221"/>
    <w:rsid w:val="001D0483"/>
    <w:rsid w:val="001D4D4C"/>
    <w:rsid w:val="001D4F17"/>
    <w:rsid w:val="001D5C2C"/>
    <w:rsid w:val="001D6EC6"/>
    <w:rsid w:val="001D7E5C"/>
    <w:rsid w:val="001E00E6"/>
    <w:rsid w:val="001E1931"/>
    <w:rsid w:val="001E29AC"/>
    <w:rsid w:val="001E3C35"/>
    <w:rsid w:val="001E7A2C"/>
    <w:rsid w:val="001F68DE"/>
    <w:rsid w:val="001F7BAD"/>
    <w:rsid w:val="00200A88"/>
    <w:rsid w:val="00200BE1"/>
    <w:rsid w:val="00211CC5"/>
    <w:rsid w:val="00213EC3"/>
    <w:rsid w:val="00215C76"/>
    <w:rsid w:val="00221488"/>
    <w:rsid w:val="002214C1"/>
    <w:rsid w:val="00225E80"/>
    <w:rsid w:val="00232B7D"/>
    <w:rsid w:val="00236D85"/>
    <w:rsid w:val="00236F71"/>
    <w:rsid w:val="00237C28"/>
    <w:rsid w:val="00241812"/>
    <w:rsid w:val="00241AB7"/>
    <w:rsid w:val="00242AE8"/>
    <w:rsid w:val="00243F01"/>
    <w:rsid w:val="00244CBB"/>
    <w:rsid w:val="00245BAA"/>
    <w:rsid w:val="002470E0"/>
    <w:rsid w:val="00262281"/>
    <w:rsid w:val="002661B1"/>
    <w:rsid w:val="00270884"/>
    <w:rsid w:val="002734A1"/>
    <w:rsid w:val="002748BD"/>
    <w:rsid w:val="00275B02"/>
    <w:rsid w:val="0028132B"/>
    <w:rsid w:val="00281AFB"/>
    <w:rsid w:val="00282EDD"/>
    <w:rsid w:val="00284CF9"/>
    <w:rsid w:val="00284D53"/>
    <w:rsid w:val="00295FE3"/>
    <w:rsid w:val="00296026"/>
    <w:rsid w:val="00297AAC"/>
    <w:rsid w:val="002A254B"/>
    <w:rsid w:val="002A2571"/>
    <w:rsid w:val="002A3261"/>
    <w:rsid w:val="002A5245"/>
    <w:rsid w:val="002A71D7"/>
    <w:rsid w:val="002A73C3"/>
    <w:rsid w:val="002A7E97"/>
    <w:rsid w:val="002B114E"/>
    <w:rsid w:val="002B1758"/>
    <w:rsid w:val="002B1ACB"/>
    <w:rsid w:val="002B2BFB"/>
    <w:rsid w:val="002B7431"/>
    <w:rsid w:val="002B7A59"/>
    <w:rsid w:val="002C18D0"/>
    <w:rsid w:val="002C2E48"/>
    <w:rsid w:val="002C38F3"/>
    <w:rsid w:val="002C4550"/>
    <w:rsid w:val="002C75C6"/>
    <w:rsid w:val="002C7E94"/>
    <w:rsid w:val="002D1A6C"/>
    <w:rsid w:val="002D4F09"/>
    <w:rsid w:val="002E5191"/>
    <w:rsid w:val="002F274A"/>
    <w:rsid w:val="0030022D"/>
    <w:rsid w:val="00303185"/>
    <w:rsid w:val="00306138"/>
    <w:rsid w:val="003122C4"/>
    <w:rsid w:val="003125A0"/>
    <w:rsid w:val="003138F2"/>
    <w:rsid w:val="00313933"/>
    <w:rsid w:val="00314BAB"/>
    <w:rsid w:val="003177B4"/>
    <w:rsid w:val="00323224"/>
    <w:rsid w:val="0032459D"/>
    <w:rsid w:val="003347A4"/>
    <w:rsid w:val="00335265"/>
    <w:rsid w:val="003356C0"/>
    <w:rsid w:val="003445B9"/>
    <w:rsid w:val="0034710A"/>
    <w:rsid w:val="003522BC"/>
    <w:rsid w:val="003536CE"/>
    <w:rsid w:val="00356D3F"/>
    <w:rsid w:val="003604C2"/>
    <w:rsid w:val="00362757"/>
    <w:rsid w:val="00362C49"/>
    <w:rsid w:val="00363C54"/>
    <w:rsid w:val="003654EC"/>
    <w:rsid w:val="0036595B"/>
    <w:rsid w:val="00370314"/>
    <w:rsid w:val="003712AC"/>
    <w:rsid w:val="003724CD"/>
    <w:rsid w:val="00375CFB"/>
    <w:rsid w:val="00377693"/>
    <w:rsid w:val="00380797"/>
    <w:rsid w:val="00383B72"/>
    <w:rsid w:val="00385DDD"/>
    <w:rsid w:val="00391F25"/>
    <w:rsid w:val="003921B2"/>
    <w:rsid w:val="00394A26"/>
    <w:rsid w:val="0039660A"/>
    <w:rsid w:val="003A3877"/>
    <w:rsid w:val="003A43F4"/>
    <w:rsid w:val="003A5110"/>
    <w:rsid w:val="003B00C0"/>
    <w:rsid w:val="003B0A0D"/>
    <w:rsid w:val="003B0E55"/>
    <w:rsid w:val="003B1C84"/>
    <w:rsid w:val="003B3664"/>
    <w:rsid w:val="003B3A3C"/>
    <w:rsid w:val="003B7479"/>
    <w:rsid w:val="003B7811"/>
    <w:rsid w:val="003C066F"/>
    <w:rsid w:val="003C588E"/>
    <w:rsid w:val="003C7002"/>
    <w:rsid w:val="003C7612"/>
    <w:rsid w:val="003D18F2"/>
    <w:rsid w:val="003D1F78"/>
    <w:rsid w:val="003D2BD3"/>
    <w:rsid w:val="003E2FB2"/>
    <w:rsid w:val="003E323D"/>
    <w:rsid w:val="003E3F95"/>
    <w:rsid w:val="003E45AA"/>
    <w:rsid w:val="003E56F3"/>
    <w:rsid w:val="003E6457"/>
    <w:rsid w:val="003F7B2A"/>
    <w:rsid w:val="003F7FC8"/>
    <w:rsid w:val="004017E9"/>
    <w:rsid w:val="0041038D"/>
    <w:rsid w:val="004113C7"/>
    <w:rsid w:val="00414586"/>
    <w:rsid w:val="00414F6A"/>
    <w:rsid w:val="00416779"/>
    <w:rsid w:val="00416AED"/>
    <w:rsid w:val="00425472"/>
    <w:rsid w:val="00434B51"/>
    <w:rsid w:val="004377A1"/>
    <w:rsid w:val="004412F1"/>
    <w:rsid w:val="00441DD1"/>
    <w:rsid w:val="00441F97"/>
    <w:rsid w:val="00444F9C"/>
    <w:rsid w:val="00445089"/>
    <w:rsid w:val="004471FB"/>
    <w:rsid w:val="00450E1B"/>
    <w:rsid w:val="0045246C"/>
    <w:rsid w:val="0045516B"/>
    <w:rsid w:val="004577D6"/>
    <w:rsid w:val="004607E1"/>
    <w:rsid w:val="0046328C"/>
    <w:rsid w:val="004634E8"/>
    <w:rsid w:val="00464D36"/>
    <w:rsid w:val="00466F97"/>
    <w:rsid w:val="004709BB"/>
    <w:rsid w:val="00474D19"/>
    <w:rsid w:val="00487F4C"/>
    <w:rsid w:val="004909EE"/>
    <w:rsid w:val="00491759"/>
    <w:rsid w:val="004954D5"/>
    <w:rsid w:val="0049652D"/>
    <w:rsid w:val="00496DC1"/>
    <w:rsid w:val="004A2CA5"/>
    <w:rsid w:val="004A3D7E"/>
    <w:rsid w:val="004A4272"/>
    <w:rsid w:val="004A50F9"/>
    <w:rsid w:val="004A6259"/>
    <w:rsid w:val="004B1F69"/>
    <w:rsid w:val="004B4380"/>
    <w:rsid w:val="004B5B07"/>
    <w:rsid w:val="004B7A36"/>
    <w:rsid w:val="004B7EB3"/>
    <w:rsid w:val="004C0909"/>
    <w:rsid w:val="004C1F76"/>
    <w:rsid w:val="004C2809"/>
    <w:rsid w:val="004C502C"/>
    <w:rsid w:val="004C52C0"/>
    <w:rsid w:val="004C7E7D"/>
    <w:rsid w:val="004D3B01"/>
    <w:rsid w:val="004D76EF"/>
    <w:rsid w:val="004E0EE0"/>
    <w:rsid w:val="004E21B6"/>
    <w:rsid w:val="004E36CC"/>
    <w:rsid w:val="004E6948"/>
    <w:rsid w:val="004F20A2"/>
    <w:rsid w:val="004F6CD1"/>
    <w:rsid w:val="004F72AB"/>
    <w:rsid w:val="004F73C2"/>
    <w:rsid w:val="00501FEC"/>
    <w:rsid w:val="00502809"/>
    <w:rsid w:val="00503D30"/>
    <w:rsid w:val="0050433D"/>
    <w:rsid w:val="0050494A"/>
    <w:rsid w:val="00505AD7"/>
    <w:rsid w:val="0050698A"/>
    <w:rsid w:val="00506FB1"/>
    <w:rsid w:val="00510E11"/>
    <w:rsid w:val="005142E0"/>
    <w:rsid w:val="005231E5"/>
    <w:rsid w:val="00523F43"/>
    <w:rsid w:val="0052475D"/>
    <w:rsid w:val="0052502F"/>
    <w:rsid w:val="005304E9"/>
    <w:rsid w:val="005319E3"/>
    <w:rsid w:val="00531D52"/>
    <w:rsid w:val="00532624"/>
    <w:rsid w:val="00533C24"/>
    <w:rsid w:val="00535B59"/>
    <w:rsid w:val="00536453"/>
    <w:rsid w:val="00540C2F"/>
    <w:rsid w:val="00542B83"/>
    <w:rsid w:val="005432F7"/>
    <w:rsid w:val="00545C66"/>
    <w:rsid w:val="0054632A"/>
    <w:rsid w:val="00551A5B"/>
    <w:rsid w:val="00551F26"/>
    <w:rsid w:val="00553EAE"/>
    <w:rsid w:val="00554D51"/>
    <w:rsid w:val="00567AA3"/>
    <w:rsid w:val="00570B48"/>
    <w:rsid w:val="00570E76"/>
    <w:rsid w:val="0057727D"/>
    <w:rsid w:val="00586403"/>
    <w:rsid w:val="00587A8B"/>
    <w:rsid w:val="005947B1"/>
    <w:rsid w:val="00594E77"/>
    <w:rsid w:val="00596EE6"/>
    <w:rsid w:val="00597840"/>
    <w:rsid w:val="005A2303"/>
    <w:rsid w:val="005A40B2"/>
    <w:rsid w:val="005A5993"/>
    <w:rsid w:val="005A5B64"/>
    <w:rsid w:val="005A5BEC"/>
    <w:rsid w:val="005B13E7"/>
    <w:rsid w:val="005C26B0"/>
    <w:rsid w:val="005C67B9"/>
    <w:rsid w:val="005C7EED"/>
    <w:rsid w:val="005D00A6"/>
    <w:rsid w:val="005D1B4A"/>
    <w:rsid w:val="005E4CD8"/>
    <w:rsid w:val="005E7F22"/>
    <w:rsid w:val="005F1BD4"/>
    <w:rsid w:val="005F2EA4"/>
    <w:rsid w:val="005F7F68"/>
    <w:rsid w:val="00601C56"/>
    <w:rsid w:val="00603FF9"/>
    <w:rsid w:val="00610461"/>
    <w:rsid w:val="00610664"/>
    <w:rsid w:val="006112C2"/>
    <w:rsid w:val="006148A4"/>
    <w:rsid w:val="0061566D"/>
    <w:rsid w:val="00617243"/>
    <w:rsid w:val="00621E0C"/>
    <w:rsid w:val="0062435E"/>
    <w:rsid w:val="006324FA"/>
    <w:rsid w:val="00633518"/>
    <w:rsid w:val="006339A4"/>
    <w:rsid w:val="00633AEE"/>
    <w:rsid w:val="006407F9"/>
    <w:rsid w:val="006439D1"/>
    <w:rsid w:val="0064648A"/>
    <w:rsid w:val="0065242F"/>
    <w:rsid w:val="0065325D"/>
    <w:rsid w:val="006539C5"/>
    <w:rsid w:val="00653C60"/>
    <w:rsid w:val="006566E5"/>
    <w:rsid w:val="0065766C"/>
    <w:rsid w:val="00660092"/>
    <w:rsid w:val="00661316"/>
    <w:rsid w:val="00664448"/>
    <w:rsid w:val="00675991"/>
    <w:rsid w:val="00681B3B"/>
    <w:rsid w:val="00681C55"/>
    <w:rsid w:val="006841A0"/>
    <w:rsid w:val="006867AB"/>
    <w:rsid w:val="00696AF5"/>
    <w:rsid w:val="006A0B8E"/>
    <w:rsid w:val="006A6B1E"/>
    <w:rsid w:val="006B1D53"/>
    <w:rsid w:val="006B5199"/>
    <w:rsid w:val="006B6FC9"/>
    <w:rsid w:val="006B7B55"/>
    <w:rsid w:val="006C3070"/>
    <w:rsid w:val="006C5BE6"/>
    <w:rsid w:val="006C782B"/>
    <w:rsid w:val="006D14DF"/>
    <w:rsid w:val="006E575A"/>
    <w:rsid w:val="006E6857"/>
    <w:rsid w:val="006E78F9"/>
    <w:rsid w:val="006E7F4C"/>
    <w:rsid w:val="006F042B"/>
    <w:rsid w:val="006F2EAE"/>
    <w:rsid w:val="006F3BC2"/>
    <w:rsid w:val="006F445B"/>
    <w:rsid w:val="006F6801"/>
    <w:rsid w:val="006F7A00"/>
    <w:rsid w:val="00700489"/>
    <w:rsid w:val="0070555C"/>
    <w:rsid w:val="00710063"/>
    <w:rsid w:val="007109A4"/>
    <w:rsid w:val="00712F36"/>
    <w:rsid w:val="00713F1F"/>
    <w:rsid w:val="00723EF6"/>
    <w:rsid w:val="007242B2"/>
    <w:rsid w:val="00725586"/>
    <w:rsid w:val="00725ED1"/>
    <w:rsid w:val="00727CBB"/>
    <w:rsid w:val="0073067A"/>
    <w:rsid w:val="007312EF"/>
    <w:rsid w:val="00731DAA"/>
    <w:rsid w:val="007366E7"/>
    <w:rsid w:val="00736B11"/>
    <w:rsid w:val="00742917"/>
    <w:rsid w:val="00742D2E"/>
    <w:rsid w:val="00745E22"/>
    <w:rsid w:val="00747469"/>
    <w:rsid w:val="00747992"/>
    <w:rsid w:val="00752269"/>
    <w:rsid w:val="007533A7"/>
    <w:rsid w:val="007544FF"/>
    <w:rsid w:val="00754FF1"/>
    <w:rsid w:val="00762B91"/>
    <w:rsid w:val="0076498E"/>
    <w:rsid w:val="0076732F"/>
    <w:rsid w:val="0076787A"/>
    <w:rsid w:val="00767DC4"/>
    <w:rsid w:val="0077061C"/>
    <w:rsid w:val="00772E03"/>
    <w:rsid w:val="00774DDA"/>
    <w:rsid w:val="00775665"/>
    <w:rsid w:val="007768BF"/>
    <w:rsid w:val="007775BF"/>
    <w:rsid w:val="00783E04"/>
    <w:rsid w:val="00786216"/>
    <w:rsid w:val="00790D8C"/>
    <w:rsid w:val="00793E15"/>
    <w:rsid w:val="00796122"/>
    <w:rsid w:val="0079731F"/>
    <w:rsid w:val="00797D0F"/>
    <w:rsid w:val="00797F91"/>
    <w:rsid w:val="007A4EEE"/>
    <w:rsid w:val="007A4FC1"/>
    <w:rsid w:val="007B1048"/>
    <w:rsid w:val="007B1EAC"/>
    <w:rsid w:val="007B3F68"/>
    <w:rsid w:val="007C05F2"/>
    <w:rsid w:val="007C2C6C"/>
    <w:rsid w:val="007C46F8"/>
    <w:rsid w:val="007C776B"/>
    <w:rsid w:val="007D0E1F"/>
    <w:rsid w:val="007D234C"/>
    <w:rsid w:val="007D5881"/>
    <w:rsid w:val="007D5D25"/>
    <w:rsid w:val="007E0DCF"/>
    <w:rsid w:val="007E2FCC"/>
    <w:rsid w:val="007E4C1D"/>
    <w:rsid w:val="007E5275"/>
    <w:rsid w:val="007F1E84"/>
    <w:rsid w:val="007F445C"/>
    <w:rsid w:val="007F5064"/>
    <w:rsid w:val="008024F4"/>
    <w:rsid w:val="00803D80"/>
    <w:rsid w:val="00807FB2"/>
    <w:rsid w:val="00815790"/>
    <w:rsid w:val="008237E5"/>
    <w:rsid w:val="00827E51"/>
    <w:rsid w:val="0083227A"/>
    <w:rsid w:val="00836A7A"/>
    <w:rsid w:val="008374A0"/>
    <w:rsid w:val="00837A27"/>
    <w:rsid w:val="00842BE1"/>
    <w:rsid w:val="00842C1A"/>
    <w:rsid w:val="008453FF"/>
    <w:rsid w:val="00845D60"/>
    <w:rsid w:val="00852CA3"/>
    <w:rsid w:val="0085479A"/>
    <w:rsid w:val="008569A9"/>
    <w:rsid w:val="008615D6"/>
    <w:rsid w:val="008624E2"/>
    <w:rsid w:val="00864D64"/>
    <w:rsid w:val="00866260"/>
    <w:rsid w:val="00867DD1"/>
    <w:rsid w:val="008700E6"/>
    <w:rsid w:val="008714F1"/>
    <w:rsid w:val="0087486E"/>
    <w:rsid w:val="00874BC1"/>
    <w:rsid w:val="00877706"/>
    <w:rsid w:val="008828AF"/>
    <w:rsid w:val="008840A5"/>
    <w:rsid w:val="008852CF"/>
    <w:rsid w:val="00890240"/>
    <w:rsid w:val="0089095C"/>
    <w:rsid w:val="00890E10"/>
    <w:rsid w:val="008A0452"/>
    <w:rsid w:val="008A11C5"/>
    <w:rsid w:val="008A1608"/>
    <w:rsid w:val="008A3B05"/>
    <w:rsid w:val="008A6248"/>
    <w:rsid w:val="008A6795"/>
    <w:rsid w:val="008B3E24"/>
    <w:rsid w:val="008B4586"/>
    <w:rsid w:val="008B497B"/>
    <w:rsid w:val="008B713C"/>
    <w:rsid w:val="008B75C8"/>
    <w:rsid w:val="008C24DA"/>
    <w:rsid w:val="008C50FD"/>
    <w:rsid w:val="008D11D1"/>
    <w:rsid w:val="008D15B7"/>
    <w:rsid w:val="008D287F"/>
    <w:rsid w:val="008D57E9"/>
    <w:rsid w:val="008D6284"/>
    <w:rsid w:val="008E1600"/>
    <w:rsid w:val="008E1B35"/>
    <w:rsid w:val="008E1D9B"/>
    <w:rsid w:val="008E3C81"/>
    <w:rsid w:val="008F12E9"/>
    <w:rsid w:val="008F19DE"/>
    <w:rsid w:val="008F34DC"/>
    <w:rsid w:val="009008DC"/>
    <w:rsid w:val="00902947"/>
    <w:rsid w:val="00902F0B"/>
    <w:rsid w:val="00903072"/>
    <w:rsid w:val="00913BEE"/>
    <w:rsid w:val="009151D9"/>
    <w:rsid w:val="00917BD3"/>
    <w:rsid w:val="00923AA5"/>
    <w:rsid w:val="009276AE"/>
    <w:rsid w:val="0093361A"/>
    <w:rsid w:val="00934E19"/>
    <w:rsid w:val="00935DD2"/>
    <w:rsid w:val="00937BD5"/>
    <w:rsid w:val="00941073"/>
    <w:rsid w:val="00941196"/>
    <w:rsid w:val="00941A2D"/>
    <w:rsid w:val="0094298B"/>
    <w:rsid w:val="009433F3"/>
    <w:rsid w:val="009446D2"/>
    <w:rsid w:val="00945637"/>
    <w:rsid w:val="00946EE2"/>
    <w:rsid w:val="00951D71"/>
    <w:rsid w:val="00953984"/>
    <w:rsid w:val="00960B7F"/>
    <w:rsid w:val="00961E7C"/>
    <w:rsid w:val="00962047"/>
    <w:rsid w:val="0096305F"/>
    <w:rsid w:val="009639AC"/>
    <w:rsid w:val="00964B2E"/>
    <w:rsid w:val="009758A0"/>
    <w:rsid w:val="0098109B"/>
    <w:rsid w:val="00982050"/>
    <w:rsid w:val="009837BD"/>
    <w:rsid w:val="00985DDA"/>
    <w:rsid w:val="00986605"/>
    <w:rsid w:val="0099550C"/>
    <w:rsid w:val="009977A7"/>
    <w:rsid w:val="009A554D"/>
    <w:rsid w:val="009B60DE"/>
    <w:rsid w:val="009B6B4A"/>
    <w:rsid w:val="009C32C3"/>
    <w:rsid w:val="009C64CA"/>
    <w:rsid w:val="009C6E8D"/>
    <w:rsid w:val="009C71A9"/>
    <w:rsid w:val="009D29CE"/>
    <w:rsid w:val="009D58E2"/>
    <w:rsid w:val="009D6A89"/>
    <w:rsid w:val="009E39C4"/>
    <w:rsid w:val="009E5B06"/>
    <w:rsid w:val="009E5C6B"/>
    <w:rsid w:val="009E5E03"/>
    <w:rsid w:val="009F0666"/>
    <w:rsid w:val="009F2C12"/>
    <w:rsid w:val="009F33CC"/>
    <w:rsid w:val="009F3721"/>
    <w:rsid w:val="009F65F3"/>
    <w:rsid w:val="009F6EFE"/>
    <w:rsid w:val="009F7FA9"/>
    <w:rsid w:val="00A0033C"/>
    <w:rsid w:val="00A01B35"/>
    <w:rsid w:val="00A020BB"/>
    <w:rsid w:val="00A070DC"/>
    <w:rsid w:val="00A102D0"/>
    <w:rsid w:val="00A10C4A"/>
    <w:rsid w:val="00A123C9"/>
    <w:rsid w:val="00A12F15"/>
    <w:rsid w:val="00A14CB4"/>
    <w:rsid w:val="00A2061A"/>
    <w:rsid w:val="00A2157E"/>
    <w:rsid w:val="00A21B02"/>
    <w:rsid w:val="00A249CC"/>
    <w:rsid w:val="00A253DC"/>
    <w:rsid w:val="00A31222"/>
    <w:rsid w:val="00A33345"/>
    <w:rsid w:val="00A363E4"/>
    <w:rsid w:val="00A40622"/>
    <w:rsid w:val="00A455F8"/>
    <w:rsid w:val="00A506AE"/>
    <w:rsid w:val="00A5229D"/>
    <w:rsid w:val="00A52795"/>
    <w:rsid w:val="00A53708"/>
    <w:rsid w:val="00A54E10"/>
    <w:rsid w:val="00A55836"/>
    <w:rsid w:val="00A56C4A"/>
    <w:rsid w:val="00A57086"/>
    <w:rsid w:val="00A576A5"/>
    <w:rsid w:val="00A60AE9"/>
    <w:rsid w:val="00A63B7A"/>
    <w:rsid w:val="00A72F4D"/>
    <w:rsid w:val="00A74047"/>
    <w:rsid w:val="00A80336"/>
    <w:rsid w:val="00A8077B"/>
    <w:rsid w:val="00A80A0A"/>
    <w:rsid w:val="00A825C2"/>
    <w:rsid w:val="00A8292E"/>
    <w:rsid w:val="00A83FF7"/>
    <w:rsid w:val="00A85952"/>
    <w:rsid w:val="00A91DF1"/>
    <w:rsid w:val="00A91FF7"/>
    <w:rsid w:val="00A955C2"/>
    <w:rsid w:val="00AA08BC"/>
    <w:rsid w:val="00AA136E"/>
    <w:rsid w:val="00AA504A"/>
    <w:rsid w:val="00AA7125"/>
    <w:rsid w:val="00AA7B11"/>
    <w:rsid w:val="00AA7EC3"/>
    <w:rsid w:val="00AB1D6A"/>
    <w:rsid w:val="00AB32FC"/>
    <w:rsid w:val="00AB7233"/>
    <w:rsid w:val="00AC7944"/>
    <w:rsid w:val="00AE0535"/>
    <w:rsid w:val="00AE21F7"/>
    <w:rsid w:val="00AE3E90"/>
    <w:rsid w:val="00AE523F"/>
    <w:rsid w:val="00AE633F"/>
    <w:rsid w:val="00AE75EC"/>
    <w:rsid w:val="00AF0A97"/>
    <w:rsid w:val="00AF188A"/>
    <w:rsid w:val="00AF2AEC"/>
    <w:rsid w:val="00AF5659"/>
    <w:rsid w:val="00B00ADD"/>
    <w:rsid w:val="00B04860"/>
    <w:rsid w:val="00B0524A"/>
    <w:rsid w:val="00B05313"/>
    <w:rsid w:val="00B05BFF"/>
    <w:rsid w:val="00B11A4E"/>
    <w:rsid w:val="00B121BC"/>
    <w:rsid w:val="00B128F0"/>
    <w:rsid w:val="00B12B5A"/>
    <w:rsid w:val="00B16A97"/>
    <w:rsid w:val="00B17D51"/>
    <w:rsid w:val="00B20C90"/>
    <w:rsid w:val="00B22FB8"/>
    <w:rsid w:val="00B24F1F"/>
    <w:rsid w:val="00B255C9"/>
    <w:rsid w:val="00B278C6"/>
    <w:rsid w:val="00B306F9"/>
    <w:rsid w:val="00B34B7D"/>
    <w:rsid w:val="00B36AA0"/>
    <w:rsid w:val="00B451F5"/>
    <w:rsid w:val="00B4783A"/>
    <w:rsid w:val="00B50044"/>
    <w:rsid w:val="00B51DCD"/>
    <w:rsid w:val="00B661A2"/>
    <w:rsid w:val="00B7240F"/>
    <w:rsid w:val="00B73F17"/>
    <w:rsid w:val="00B75550"/>
    <w:rsid w:val="00B76AF9"/>
    <w:rsid w:val="00B80254"/>
    <w:rsid w:val="00B82471"/>
    <w:rsid w:val="00B8279B"/>
    <w:rsid w:val="00B8441B"/>
    <w:rsid w:val="00B84E36"/>
    <w:rsid w:val="00B97013"/>
    <w:rsid w:val="00BA1405"/>
    <w:rsid w:val="00BA323F"/>
    <w:rsid w:val="00BA3FC9"/>
    <w:rsid w:val="00BA7704"/>
    <w:rsid w:val="00BB566E"/>
    <w:rsid w:val="00BC5CDE"/>
    <w:rsid w:val="00BD3F72"/>
    <w:rsid w:val="00BD40B6"/>
    <w:rsid w:val="00BD476C"/>
    <w:rsid w:val="00BD616D"/>
    <w:rsid w:val="00BD738C"/>
    <w:rsid w:val="00BE08DF"/>
    <w:rsid w:val="00BE67B1"/>
    <w:rsid w:val="00BF0499"/>
    <w:rsid w:val="00BF2F47"/>
    <w:rsid w:val="00BF3D29"/>
    <w:rsid w:val="00BF54A0"/>
    <w:rsid w:val="00C04944"/>
    <w:rsid w:val="00C05FB7"/>
    <w:rsid w:val="00C0603C"/>
    <w:rsid w:val="00C11364"/>
    <w:rsid w:val="00C11C8D"/>
    <w:rsid w:val="00C13A4B"/>
    <w:rsid w:val="00C17443"/>
    <w:rsid w:val="00C214C6"/>
    <w:rsid w:val="00C24607"/>
    <w:rsid w:val="00C26C21"/>
    <w:rsid w:val="00C309B7"/>
    <w:rsid w:val="00C342A5"/>
    <w:rsid w:val="00C356C2"/>
    <w:rsid w:val="00C37CDF"/>
    <w:rsid w:val="00C41954"/>
    <w:rsid w:val="00C42EA7"/>
    <w:rsid w:val="00C438B6"/>
    <w:rsid w:val="00C43A04"/>
    <w:rsid w:val="00C50B64"/>
    <w:rsid w:val="00C552CD"/>
    <w:rsid w:val="00C63B70"/>
    <w:rsid w:val="00C641C6"/>
    <w:rsid w:val="00C66820"/>
    <w:rsid w:val="00C66AD7"/>
    <w:rsid w:val="00C70415"/>
    <w:rsid w:val="00C80384"/>
    <w:rsid w:val="00C86908"/>
    <w:rsid w:val="00C871BA"/>
    <w:rsid w:val="00C907D0"/>
    <w:rsid w:val="00C908C4"/>
    <w:rsid w:val="00C909EA"/>
    <w:rsid w:val="00C95310"/>
    <w:rsid w:val="00C95EE2"/>
    <w:rsid w:val="00CA76B4"/>
    <w:rsid w:val="00CA7794"/>
    <w:rsid w:val="00CB1357"/>
    <w:rsid w:val="00CB23A2"/>
    <w:rsid w:val="00CB2FCF"/>
    <w:rsid w:val="00CB3173"/>
    <w:rsid w:val="00CB508A"/>
    <w:rsid w:val="00CC1A0C"/>
    <w:rsid w:val="00CC2574"/>
    <w:rsid w:val="00CC4539"/>
    <w:rsid w:val="00CC56B4"/>
    <w:rsid w:val="00CC5F23"/>
    <w:rsid w:val="00CC72F9"/>
    <w:rsid w:val="00CC7520"/>
    <w:rsid w:val="00CD074D"/>
    <w:rsid w:val="00CD1FE0"/>
    <w:rsid w:val="00CD2B79"/>
    <w:rsid w:val="00CD3ABE"/>
    <w:rsid w:val="00CD4250"/>
    <w:rsid w:val="00CD48FC"/>
    <w:rsid w:val="00CD523F"/>
    <w:rsid w:val="00CD5D94"/>
    <w:rsid w:val="00CD6555"/>
    <w:rsid w:val="00CD7864"/>
    <w:rsid w:val="00CE03C2"/>
    <w:rsid w:val="00CE0847"/>
    <w:rsid w:val="00CE2A33"/>
    <w:rsid w:val="00CE33AF"/>
    <w:rsid w:val="00CE4643"/>
    <w:rsid w:val="00CE602B"/>
    <w:rsid w:val="00CE7D47"/>
    <w:rsid w:val="00CF0A14"/>
    <w:rsid w:val="00CF0CB6"/>
    <w:rsid w:val="00CF4342"/>
    <w:rsid w:val="00CF5557"/>
    <w:rsid w:val="00CF7297"/>
    <w:rsid w:val="00D02516"/>
    <w:rsid w:val="00D04E52"/>
    <w:rsid w:val="00D06056"/>
    <w:rsid w:val="00D06547"/>
    <w:rsid w:val="00D1127D"/>
    <w:rsid w:val="00D1162A"/>
    <w:rsid w:val="00D1162E"/>
    <w:rsid w:val="00D129A8"/>
    <w:rsid w:val="00D21E1A"/>
    <w:rsid w:val="00D21F32"/>
    <w:rsid w:val="00D2263E"/>
    <w:rsid w:val="00D26180"/>
    <w:rsid w:val="00D310C4"/>
    <w:rsid w:val="00D32052"/>
    <w:rsid w:val="00D3382D"/>
    <w:rsid w:val="00D35C30"/>
    <w:rsid w:val="00D35C70"/>
    <w:rsid w:val="00D4019C"/>
    <w:rsid w:val="00D40268"/>
    <w:rsid w:val="00D4066F"/>
    <w:rsid w:val="00D42EA2"/>
    <w:rsid w:val="00D435CC"/>
    <w:rsid w:val="00D43A37"/>
    <w:rsid w:val="00D459AA"/>
    <w:rsid w:val="00D46B9F"/>
    <w:rsid w:val="00D5085B"/>
    <w:rsid w:val="00D50B14"/>
    <w:rsid w:val="00D514D5"/>
    <w:rsid w:val="00D5172F"/>
    <w:rsid w:val="00D51FD1"/>
    <w:rsid w:val="00D549A3"/>
    <w:rsid w:val="00D60278"/>
    <w:rsid w:val="00D62CE0"/>
    <w:rsid w:val="00D638FE"/>
    <w:rsid w:val="00D663CA"/>
    <w:rsid w:val="00D704B1"/>
    <w:rsid w:val="00D73602"/>
    <w:rsid w:val="00D73979"/>
    <w:rsid w:val="00D76376"/>
    <w:rsid w:val="00D9257E"/>
    <w:rsid w:val="00D94565"/>
    <w:rsid w:val="00D96B6A"/>
    <w:rsid w:val="00DA0650"/>
    <w:rsid w:val="00DA0BFB"/>
    <w:rsid w:val="00DA1D1F"/>
    <w:rsid w:val="00DA76D0"/>
    <w:rsid w:val="00DB0D50"/>
    <w:rsid w:val="00DB292D"/>
    <w:rsid w:val="00DB36C9"/>
    <w:rsid w:val="00DC0879"/>
    <w:rsid w:val="00DC3081"/>
    <w:rsid w:val="00DC42B9"/>
    <w:rsid w:val="00DC4BE9"/>
    <w:rsid w:val="00DD0591"/>
    <w:rsid w:val="00DD22AC"/>
    <w:rsid w:val="00DD3CA4"/>
    <w:rsid w:val="00DD453D"/>
    <w:rsid w:val="00DE09B3"/>
    <w:rsid w:val="00DE1CC5"/>
    <w:rsid w:val="00DE33E7"/>
    <w:rsid w:val="00DE3B5C"/>
    <w:rsid w:val="00DE3E83"/>
    <w:rsid w:val="00DE4401"/>
    <w:rsid w:val="00DF75AC"/>
    <w:rsid w:val="00DF7A9D"/>
    <w:rsid w:val="00E01449"/>
    <w:rsid w:val="00E0275F"/>
    <w:rsid w:val="00E03D8D"/>
    <w:rsid w:val="00E04AA3"/>
    <w:rsid w:val="00E0517E"/>
    <w:rsid w:val="00E051EE"/>
    <w:rsid w:val="00E0619D"/>
    <w:rsid w:val="00E1341C"/>
    <w:rsid w:val="00E13E9E"/>
    <w:rsid w:val="00E145C6"/>
    <w:rsid w:val="00E15C24"/>
    <w:rsid w:val="00E1727B"/>
    <w:rsid w:val="00E173BD"/>
    <w:rsid w:val="00E22C41"/>
    <w:rsid w:val="00E250C4"/>
    <w:rsid w:val="00E25918"/>
    <w:rsid w:val="00E25B7A"/>
    <w:rsid w:val="00E26576"/>
    <w:rsid w:val="00E3130B"/>
    <w:rsid w:val="00E31980"/>
    <w:rsid w:val="00E3586F"/>
    <w:rsid w:val="00E37D58"/>
    <w:rsid w:val="00E446A5"/>
    <w:rsid w:val="00E51B19"/>
    <w:rsid w:val="00E54E33"/>
    <w:rsid w:val="00E56C03"/>
    <w:rsid w:val="00E617D8"/>
    <w:rsid w:val="00E64ADA"/>
    <w:rsid w:val="00E64D9D"/>
    <w:rsid w:val="00E66427"/>
    <w:rsid w:val="00E674F4"/>
    <w:rsid w:val="00E679E9"/>
    <w:rsid w:val="00E71895"/>
    <w:rsid w:val="00E72CAD"/>
    <w:rsid w:val="00E732D5"/>
    <w:rsid w:val="00E73375"/>
    <w:rsid w:val="00E76164"/>
    <w:rsid w:val="00E80E3F"/>
    <w:rsid w:val="00E81F42"/>
    <w:rsid w:val="00E847ED"/>
    <w:rsid w:val="00E8713E"/>
    <w:rsid w:val="00E922B5"/>
    <w:rsid w:val="00E9242E"/>
    <w:rsid w:val="00E93956"/>
    <w:rsid w:val="00EA7F38"/>
    <w:rsid w:val="00EB051A"/>
    <w:rsid w:val="00EB112B"/>
    <w:rsid w:val="00EB3A32"/>
    <w:rsid w:val="00EB7935"/>
    <w:rsid w:val="00EC1BFF"/>
    <w:rsid w:val="00EC5072"/>
    <w:rsid w:val="00EC6845"/>
    <w:rsid w:val="00EC785C"/>
    <w:rsid w:val="00ED0E1B"/>
    <w:rsid w:val="00ED108C"/>
    <w:rsid w:val="00ED175F"/>
    <w:rsid w:val="00ED1C12"/>
    <w:rsid w:val="00ED4538"/>
    <w:rsid w:val="00EE20C1"/>
    <w:rsid w:val="00EE2FFB"/>
    <w:rsid w:val="00EE462E"/>
    <w:rsid w:val="00EE5120"/>
    <w:rsid w:val="00EE5A2D"/>
    <w:rsid w:val="00EE61E9"/>
    <w:rsid w:val="00EF382D"/>
    <w:rsid w:val="00EF4915"/>
    <w:rsid w:val="00F02D4A"/>
    <w:rsid w:val="00F04FE3"/>
    <w:rsid w:val="00F05945"/>
    <w:rsid w:val="00F05E5C"/>
    <w:rsid w:val="00F05F83"/>
    <w:rsid w:val="00F103AD"/>
    <w:rsid w:val="00F169FB"/>
    <w:rsid w:val="00F16E8F"/>
    <w:rsid w:val="00F1782A"/>
    <w:rsid w:val="00F23045"/>
    <w:rsid w:val="00F23F10"/>
    <w:rsid w:val="00F24D49"/>
    <w:rsid w:val="00F2662C"/>
    <w:rsid w:val="00F26CF1"/>
    <w:rsid w:val="00F30374"/>
    <w:rsid w:val="00F319DA"/>
    <w:rsid w:val="00F31FF3"/>
    <w:rsid w:val="00F332E7"/>
    <w:rsid w:val="00F335FC"/>
    <w:rsid w:val="00F36D6D"/>
    <w:rsid w:val="00F408FD"/>
    <w:rsid w:val="00F432C9"/>
    <w:rsid w:val="00F456DF"/>
    <w:rsid w:val="00F4685C"/>
    <w:rsid w:val="00F500F4"/>
    <w:rsid w:val="00F51CB5"/>
    <w:rsid w:val="00F56401"/>
    <w:rsid w:val="00F569E7"/>
    <w:rsid w:val="00F6140B"/>
    <w:rsid w:val="00F62D7F"/>
    <w:rsid w:val="00F64B85"/>
    <w:rsid w:val="00F7053E"/>
    <w:rsid w:val="00F7461C"/>
    <w:rsid w:val="00F77B7F"/>
    <w:rsid w:val="00F80FCE"/>
    <w:rsid w:val="00F8286A"/>
    <w:rsid w:val="00F845F5"/>
    <w:rsid w:val="00F92AEF"/>
    <w:rsid w:val="00F936C0"/>
    <w:rsid w:val="00F947D7"/>
    <w:rsid w:val="00F94A20"/>
    <w:rsid w:val="00FA3F07"/>
    <w:rsid w:val="00FA4333"/>
    <w:rsid w:val="00FB5DBD"/>
    <w:rsid w:val="00FB5F24"/>
    <w:rsid w:val="00FB63DA"/>
    <w:rsid w:val="00FB64BB"/>
    <w:rsid w:val="00FB74FA"/>
    <w:rsid w:val="00FC05FF"/>
    <w:rsid w:val="00FC46C8"/>
    <w:rsid w:val="00FD0CE9"/>
    <w:rsid w:val="00FD1AED"/>
    <w:rsid w:val="00FD42A5"/>
    <w:rsid w:val="00FD46B5"/>
    <w:rsid w:val="00FD7759"/>
    <w:rsid w:val="00FE4629"/>
    <w:rsid w:val="00FE684A"/>
    <w:rsid w:val="00FE6994"/>
    <w:rsid w:val="00FF0938"/>
    <w:rsid w:val="00FF13FE"/>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B73DB"/>
  <w15:docId w15:val="{DB91B3BE-A208-4639-8391-CEAABE86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lsdException w:name="toc 2" w:semiHidden="1" w:uiPriority="24" w:unhideWhenUsed="1"/>
    <w:lsdException w:name="toc 3" w:semiHidden="1" w:uiPriority="2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nhideWhenUsed="1" w:qFormat="1"/>
    <w:lsdException w:name="index heading" w:semiHidden="1" w:uiPriority="39"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0078C"/>
    <w:pPr>
      <w:spacing w:after="120" w:line="240" w:lineRule="auto"/>
    </w:pPr>
    <w:rPr>
      <w:rFonts w:ascii="Calibri" w:eastAsia="Times New Roman" w:hAnsi="Calibri" w:cs="Times New Roman"/>
      <w:color w:val="262626" w:themeColor="accent3"/>
      <w:szCs w:val="24"/>
    </w:rPr>
  </w:style>
  <w:style w:type="paragraph" w:styleId="Heading1">
    <w:name w:val="heading 1"/>
    <w:basedOn w:val="Heading2"/>
    <w:next w:val="BodyText"/>
    <w:link w:val="Heading1Char"/>
    <w:qFormat/>
    <w:rsid w:val="006539C5"/>
    <w:pPr>
      <w:outlineLvl w:val="0"/>
    </w:pPr>
    <w:rPr>
      <w:sz w:val="36"/>
      <w:lang w:val="en-US"/>
    </w:rPr>
  </w:style>
  <w:style w:type="paragraph" w:styleId="Heading2">
    <w:name w:val="heading 2"/>
    <w:aliases w:val="Heading2"/>
    <w:basedOn w:val="Normal"/>
    <w:next w:val="BodyText"/>
    <w:link w:val="Heading2Char"/>
    <w:qFormat/>
    <w:rsid w:val="00A91FF7"/>
    <w:pPr>
      <w:keepNext/>
      <w:spacing w:before="240"/>
      <w:outlineLvl w:val="1"/>
    </w:pPr>
    <w:rPr>
      <w:rFonts w:eastAsia="Cambria" w:cs="Effra-Bold"/>
      <w:b/>
      <w:bCs/>
      <w:color w:val="0F2D52" w:themeColor="text2"/>
      <w:sz w:val="28"/>
      <w:szCs w:val="26"/>
    </w:rPr>
  </w:style>
  <w:style w:type="paragraph" w:styleId="Heading3">
    <w:name w:val="heading 3"/>
    <w:basedOn w:val="Normal"/>
    <w:next w:val="BodyText"/>
    <w:link w:val="Heading3Char"/>
    <w:qFormat/>
    <w:rsid w:val="00A91FF7"/>
    <w:pPr>
      <w:keepNext/>
      <w:spacing w:before="240"/>
      <w:outlineLvl w:val="2"/>
    </w:pPr>
    <w:rPr>
      <w:rFonts w:eastAsia="Cambria"/>
      <w:b/>
      <w:color w:val="0F2D52" w:themeColor="text2"/>
      <w:sz w:val="24"/>
    </w:rPr>
  </w:style>
  <w:style w:type="paragraph" w:styleId="Heading4">
    <w:name w:val="heading 4"/>
    <w:basedOn w:val="Normal"/>
    <w:next w:val="BodyText"/>
    <w:link w:val="Heading4Char"/>
    <w:qFormat/>
    <w:rsid w:val="00A91FF7"/>
    <w:pPr>
      <w:keepNext/>
      <w:keepLines/>
      <w:spacing w:before="240"/>
      <w:outlineLvl w:val="3"/>
    </w:pPr>
    <w:rPr>
      <w:rFonts w:asciiTheme="minorHAnsi" w:eastAsiaTheme="majorEastAsia" w:hAnsiTheme="minorHAnsi" w:cstheme="majorBidi"/>
      <w:b/>
      <w:bCs/>
      <w:iCs/>
      <w:color w:val="0F2D52" w:themeColor="text2"/>
      <w:sz w:val="20"/>
      <w:szCs w:val="20"/>
    </w:rPr>
  </w:style>
  <w:style w:type="paragraph" w:styleId="Heading5">
    <w:name w:val="heading 5"/>
    <w:basedOn w:val="Heading4"/>
    <w:next w:val="Normal"/>
    <w:link w:val="Heading5Char"/>
    <w:uiPriority w:val="4"/>
    <w:rsid w:val="00A91FF7"/>
    <w:pPr>
      <w:outlineLvl w:val="4"/>
    </w:pPr>
    <w:rPr>
      <w:b w:val="0"/>
    </w:rPr>
  </w:style>
  <w:style w:type="paragraph" w:styleId="Heading6">
    <w:name w:val="heading 6"/>
    <w:basedOn w:val="Heading5"/>
    <w:next w:val="Normal"/>
    <w:link w:val="Heading6Char"/>
    <w:uiPriority w:val="5"/>
    <w:rsid w:val="00A91FF7"/>
    <w:pPr>
      <w:outlineLvl w:val="5"/>
    </w:pPr>
    <w:rPr>
      <w:sz w:val="18"/>
    </w:rPr>
  </w:style>
  <w:style w:type="paragraph" w:styleId="Heading7">
    <w:name w:val="heading 7"/>
    <w:basedOn w:val="Heading1"/>
    <w:next w:val="Normal"/>
    <w:link w:val="Heading7Char"/>
    <w:uiPriority w:val="6"/>
    <w:rsid w:val="00A91FF7"/>
    <w:pPr>
      <w:outlineLvl w:val="6"/>
    </w:pPr>
  </w:style>
  <w:style w:type="paragraph" w:styleId="Heading8">
    <w:name w:val="heading 8"/>
    <w:basedOn w:val="Heading2"/>
    <w:next w:val="Normal"/>
    <w:link w:val="Heading8Char"/>
    <w:uiPriority w:val="7"/>
    <w:rsid w:val="00A91FF7"/>
    <w:pPr>
      <w:outlineLvl w:val="7"/>
    </w:pPr>
  </w:style>
  <w:style w:type="paragraph" w:styleId="Heading9">
    <w:name w:val="heading 9"/>
    <w:basedOn w:val="Heading2"/>
    <w:next w:val="Normal"/>
    <w:link w:val="Heading9Char"/>
    <w:uiPriority w:val="8"/>
    <w:rsid w:val="00A91F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C5"/>
    <w:rPr>
      <w:rFonts w:ascii="Calibri" w:eastAsia="Cambria" w:hAnsi="Calibri" w:cs="Effra-Bold"/>
      <w:b/>
      <w:bCs/>
      <w:color w:val="0F2D52" w:themeColor="text2"/>
      <w:sz w:val="36"/>
      <w:szCs w:val="26"/>
      <w:lang w:val="en-US"/>
    </w:rPr>
  </w:style>
  <w:style w:type="character" w:customStyle="1" w:styleId="Heading2Char">
    <w:name w:val="Heading 2 Char"/>
    <w:aliases w:val="Heading2 Char"/>
    <w:basedOn w:val="DefaultParagraphFont"/>
    <w:link w:val="Heading2"/>
    <w:rsid w:val="00A91FF7"/>
    <w:rPr>
      <w:rFonts w:ascii="Calibri" w:eastAsia="Cambria" w:hAnsi="Calibri" w:cs="Effra-Bold"/>
      <w:b/>
      <w:bCs/>
      <w:color w:val="0F2D52" w:themeColor="text2"/>
      <w:sz w:val="28"/>
      <w:szCs w:val="26"/>
      <w:lang w:val="en-GB"/>
    </w:rPr>
  </w:style>
  <w:style w:type="paragraph" w:customStyle="1" w:styleId="Number1">
    <w:name w:val="Number1"/>
    <w:basedOn w:val="ListParagraph"/>
    <w:uiPriority w:val="14"/>
    <w:qFormat/>
    <w:rsid w:val="0057727D"/>
    <w:pPr>
      <w:numPr>
        <w:numId w:val="4"/>
      </w:numPr>
      <w:ind w:left="284" w:hanging="284"/>
      <w:contextualSpacing w:val="0"/>
    </w:pPr>
    <w:rPr>
      <w:rFonts w:eastAsia="Cambria"/>
    </w:rPr>
  </w:style>
  <w:style w:type="paragraph" w:styleId="DocumentMap">
    <w:name w:val="Document Map"/>
    <w:basedOn w:val="Normal"/>
    <w:link w:val="DocumentMapChar"/>
    <w:uiPriority w:val="99"/>
    <w:semiHidden/>
    <w:unhideWhenUsed/>
    <w:rsid w:val="00A91FF7"/>
    <w:rPr>
      <w:rFonts w:ascii="Tahoma" w:hAnsi="Tahoma" w:cs="Tahoma"/>
      <w:szCs w:val="16"/>
    </w:rPr>
  </w:style>
  <w:style w:type="paragraph" w:customStyle="1" w:styleId="Bullet1">
    <w:name w:val="Bullet1"/>
    <w:basedOn w:val="ListParagraph"/>
    <w:link w:val="Bullet1Char"/>
    <w:qFormat/>
    <w:rsid w:val="0057727D"/>
    <w:pPr>
      <w:numPr>
        <w:numId w:val="1"/>
      </w:numPr>
      <w:ind w:left="284" w:hanging="284"/>
      <w:contextualSpacing w:val="0"/>
    </w:pPr>
    <w:rPr>
      <w:rFonts w:eastAsia="Cambria"/>
    </w:rPr>
  </w:style>
  <w:style w:type="table" w:styleId="TableGrid">
    <w:name w:val="Table Grid"/>
    <w:basedOn w:val="TableNormal"/>
    <w:uiPriority w:val="59"/>
    <w:rsid w:val="00A91FF7"/>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99"/>
    <w:semiHidden/>
    <w:unhideWhenUsed/>
    <w:rsid w:val="00A91FF7"/>
    <w:rPr>
      <w:rFonts w:ascii="Tahoma" w:hAnsi="Tahoma" w:cs="Tahoma"/>
      <w:sz w:val="16"/>
      <w:szCs w:val="16"/>
    </w:rPr>
  </w:style>
  <w:style w:type="character" w:customStyle="1" w:styleId="BalloonTextChar">
    <w:name w:val="Balloon Text Char"/>
    <w:basedOn w:val="DefaultParagraphFont"/>
    <w:link w:val="BalloonText"/>
    <w:uiPriority w:val="99"/>
    <w:semiHidden/>
    <w:rsid w:val="00B22FB8"/>
    <w:rPr>
      <w:rFonts w:ascii="Tahoma" w:eastAsia="Times New Roman" w:hAnsi="Tahoma" w:cs="Tahoma"/>
      <w:color w:val="262626" w:themeColor="accent3"/>
      <w:sz w:val="16"/>
      <w:szCs w:val="16"/>
      <w:lang w:val="en-GB"/>
    </w:rPr>
  </w:style>
  <w:style w:type="paragraph" w:styleId="Header">
    <w:name w:val="header"/>
    <w:basedOn w:val="Normal"/>
    <w:link w:val="HeaderChar"/>
    <w:uiPriority w:val="99"/>
    <w:rsid w:val="00A91FF7"/>
    <w:pPr>
      <w:tabs>
        <w:tab w:val="center" w:pos="4513"/>
        <w:tab w:val="right" w:pos="9026"/>
      </w:tabs>
      <w:spacing w:after="0"/>
    </w:pPr>
    <w:rPr>
      <w:rFonts w:asciiTheme="minorHAnsi" w:eastAsiaTheme="minorHAnsi" w:hAnsiTheme="minorHAnsi" w:cstheme="minorBidi"/>
      <w:b/>
      <w:noProof/>
      <w:sz w:val="14"/>
      <w:szCs w:val="14"/>
    </w:rPr>
  </w:style>
  <w:style w:type="character" w:customStyle="1" w:styleId="HeaderChar">
    <w:name w:val="Header Char"/>
    <w:basedOn w:val="DefaultParagraphFont"/>
    <w:link w:val="Header"/>
    <w:uiPriority w:val="99"/>
    <w:rsid w:val="00B22FB8"/>
    <w:rPr>
      <w:b/>
      <w:noProof/>
      <w:color w:val="262626" w:themeColor="accent3"/>
      <w:sz w:val="14"/>
      <w:szCs w:val="14"/>
    </w:rPr>
  </w:style>
  <w:style w:type="paragraph" w:styleId="Footer">
    <w:name w:val="footer"/>
    <w:aliases w:val="Header/Footer"/>
    <w:basedOn w:val="PublishDate"/>
    <w:link w:val="FooterChar"/>
    <w:uiPriority w:val="99"/>
    <w:qFormat/>
    <w:rsid w:val="00A91FF7"/>
    <w:pPr>
      <w:tabs>
        <w:tab w:val="right" w:pos="9923"/>
      </w:tabs>
    </w:pPr>
  </w:style>
  <w:style w:type="character" w:customStyle="1" w:styleId="FooterChar">
    <w:name w:val="Footer Char"/>
    <w:aliases w:val="Header/Footer Char"/>
    <w:basedOn w:val="DefaultParagraphFont"/>
    <w:link w:val="Footer"/>
    <w:uiPriority w:val="99"/>
    <w:rsid w:val="00AB1D6A"/>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A91FF7"/>
  </w:style>
  <w:style w:type="character" w:customStyle="1" w:styleId="DocumentMapChar">
    <w:name w:val="Document Map Char"/>
    <w:basedOn w:val="DefaultParagraphFont"/>
    <w:link w:val="DocumentMap"/>
    <w:uiPriority w:val="99"/>
    <w:semiHidden/>
    <w:rsid w:val="00A91FF7"/>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A91FF7"/>
    <w:pPr>
      <w:ind w:left="0" w:right="0"/>
    </w:pPr>
    <w:rPr>
      <w:rFonts w:asciiTheme="minorHAnsi" w:eastAsia="Cambria" w:hAnsiTheme="minorHAnsi" w:cstheme="minorBidi"/>
      <w:sz w:val="16"/>
    </w:rPr>
  </w:style>
  <w:style w:type="paragraph" w:styleId="NormalWeb">
    <w:name w:val="Normal (Web)"/>
    <w:basedOn w:val="Normal"/>
    <w:semiHidden/>
    <w:rsid w:val="00A91FF7"/>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A91FF7"/>
    <w:pPr>
      <w:jc w:val="right"/>
    </w:pPr>
  </w:style>
  <w:style w:type="paragraph" w:customStyle="1" w:styleId="Table08bullet">
    <w:name w:val="Table08bullet"/>
    <w:basedOn w:val="Table09bullet"/>
    <w:uiPriority w:val="49"/>
    <w:semiHidden/>
    <w:rsid w:val="00A91FF7"/>
    <w:pPr>
      <w:numPr>
        <w:numId w:val="0"/>
      </w:numPr>
    </w:pPr>
    <w:rPr>
      <w:rFonts w:asciiTheme="minorHAnsi" w:eastAsiaTheme="minorHAnsi" w:hAnsiTheme="minorHAnsi" w:cstheme="minorBidi"/>
      <w:sz w:val="16"/>
    </w:rPr>
  </w:style>
  <w:style w:type="character" w:customStyle="1" w:styleId="Heading3Char">
    <w:name w:val="Heading 3 Char"/>
    <w:basedOn w:val="DefaultParagraphFont"/>
    <w:link w:val="Heading3"/>
    <w:rsid w:val="00A91FF7"/>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A91FF7"/>
    <w:pPr>
      <w:numPr>
        <w:numId w:val="8"/>
      </w:numPr>
      <w:spacing w:before="0" w:after="0"/>
    </w:pPr>
  </w:style>
  <w:style w:type="character" w:customStyle="1" w:styleId="Heading4Char">
    <w:name w:val="Heading 4 Char"/>
    <w:basedOn w:val="DefaultParagraphFont"/>
    <w:link w:val="Heading4"/>
    <w:rsid w:val="00A91FF7"/>
    <w:rPr>
      <w:rFonts w:eastAsiaTheme="majorEastAsia" w:cstheme="majorBidi"/>
      <w:b/>
      <w:bCs/>
      <w:iCs/>
      <w:color w:val="0F2D52" w:themeColor="text2"/>
      <w:sz w:val="20"/>
      <w:szCs w:val="20"/>
    </w:rPr>
  </w:style>
  <w:style w:type="paragraph" w:styleId="Subtitle">
    <w:name w:val="Subtitle"/>
    <w:basedOn w:val="Normal"/>
    <w:next w:val="Normal"/>
    <w:link w:val="SubtitleChar"/>
    <w:qFormat/>
    <w:rsid w:val="00A91FF7"/>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rsid w:val="00B22FB8"/>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A91FF7"/>
  </w:style>
  <w:style w:type="paragraph" w:customStyle="1" w:styleId="Table08-heading">
    <w:name w:val="Table08-heading"/>
    <w:basedOn w:val="Normal"/>
    <w:uiPriority w:val="49"/>
    <w:semiHidden/>
    <w:rsid w:val="00A91FF7"/>
    <w:pPr>
      <w:spacing w:before="20" w:after="20"/>
      <w:textboxTightWrap w:val="allLines"/>
    </w:pPr>
    <w:rPr>
      <w:b/>
      <w:szCs w:val="15"/>
    </w:rPr>
  </w:style>
  <w:style w:type="paragraph" w:customStyle="1" w:styleId="Bullet2">
    <w:name w:val="Bullet2"/>
    <w:basedOn w:val="ListParagraph"/>
    <w:uiPriority w:val="13"/>
    <w:qFormat/>
    <w:rsid w:val="0057727D"/>
    <w:pPr>
      <w:numPr>
        <w:numId w:val="12"/>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A91FF7"/>
    <w:pPr>
      <w:jc w:val="center"/>
    </w:pPr>
  </w:style>
  <w:style w:type="paragraph" w:customStyle="1" w:styleId="Example">
    <w:name w:val="Example"/>
    <w:basedOn w:val="Table08text"/>
    <w:uiPriority w:val="49"/>
    <w:semiHidden/>
    <w:rsid w:val="00A91FF7"/>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A91FF7"/>
    <w:pPr>
      <w:numPr>
        <w:numId w:val="0"/>
      </w:numPr>
      <w:ind w:left="142" w:hanging="142"/>
    </w:pPr>
  </w:style>
  <w:style w:type="paragraph" w:styleId="Title">
    <w:name w:val="Title"/>
    <w:basedOn w:val="Normal"/>
    <w:next w:val="BodyText"/>
    <w:link w:val="TitleChar"/>
    <w:uiPriority w:val="49"/>
    <w:semiHidden/>
    <w:rsid w:val="00A91FF7"/>
    <w:rPr>
      <w:color w:val="0F2D52" w:themeColor="text2"/>
      <w:sz w:val="52"/>
      <w:szCs w:val="52"/>
    </w:rPr>
  </w:style>
  <w:style w:type="character" w:customStyle="1" w:styleId="TitleChar">
    <w:name w:val="Title Char"/>
    <w:basedOn w:val="DefaultParagraphFont"/>
    <w:link w:val="Title"/>
    <w:uiPriority w:val="49"/>
    <w:semiHidden/>
    <w:rsid w:val="00AB1D6A"/>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032154"/>
    <w:rPr>
      <w:rFonts w:ascii="Calibri" w:hAnsi="Calibri"/>
      <w:color w:val="0070C0"/>
      <w:sz w:val="20"/>
      <w:u w:val="none"/>
    </w:rPr>
  </w:style>
  <w:style w:type="paragraph" w:styleId="NoteHeading">
    <w:name w:val="Note Heading"/>
    <w:basedOn w:val="Note"/>
    <w:next w:val="Normal"/>
    <w:link w:val="NoteHeadingChar"/>
    <w:uiPriority w:val="99"/>
    <w:unhideWhenUsed/>
    <w:rsid w:val="00A91FF7"/>
    <w:rPr>
      <w:b/>
    </w:rPr>
  </w:style>
  <w:style w:type="character" w:customStyle="1" w:styleId="NoteHeadingChar">
    <w:name w:val="Note Heading Char"/>
    <w:basedOn w:val="DefaultParagraphFont"/>
    <w:link w:val="NoteHeading"/>
    <w:uiPriority w:val="99"/>
    <w:rsid w:val="00A91FF7"/>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A91FF7"/>
    <w:pPr>
      <w:numPr>
        <w:numId w:val="2"/>
      </w:numPr>
    </w:pPr>
  </w:style>
  <w:style w:type="paragraph" w:customStyle="1" w:styleId="Noteindent">
    <w:name w:val="Noteindent"/>
    <w:basedOn w:val="Note"/>
    <w:uiPriority w:val="49"/>
    <w:semiHidden/>
    <w:rsid w:val="00A91FF7"/>
    <w:pPr>
      <w:shd w:val="clear" w:color="auto" w:fill="C8E7F1"/>
      <w:ind w:left="170"/>
    </w:pPr>
  </w:style>
  <w:style w:type="paragraph" w:customStyle="1" w:styleId="Number2">
    <w:name w:val="Number2"/>
    <w:basedOn w:val="ListParagraph"/>
    <w:uiPriority w:val="15"/>
    <w:qFormat/>
    <w:rsid w:val="0057727D"/>
    <w:pPr>
      <w:numPr>
        <w:ilvl w:val="1"/>
        <w:numId w:val="4"/>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A91FF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B22FB8"/>
    <w:rPr>
      <w:rFonts w:ascii="Calibri" w:eastAsia="Times New Roman" w:hAnsi="Calibri" w:cs="Times New Roman"/>
      <w:lang w:val="en-US"/>
    </w:rPr>
  </w:style>
  <w:style w:type="character" w:customStyle="1" w:styleId="Heading5Char">
    <w:name w:val="Heading 5 Char"/>
    <w:basedOn w:val="DefaultParagraphFont"/>
    <w:link w:val="Heading5"/>
    <w:uiPriority w:val="4"/>
    <w:rsid w:val="00A91FF7"/>
    <w:rPr>
      <w:rFonts w:eastAsiaTheme="majorEastAsia" w:cstheme="majorBidi"/>
      <w:bCs/>
      <w:iCs/>
      <w:color w:val="0F2D52" w:themeColor="text2"/>
      <w:sz w:val="20"/>
      <w:szCs w:val="20"/>
    </w:rPr>
  </w:style>
  <w:style w:type="table" w:customStyle="1" w:styleId="NHVRTable2">
    <w:name w:val="NHVR Table 2"/>
    <w:basedOn w:val="TableNormal"/>
    <w:uiPriority w:val="99"/>
    <w:rsid w:val="00C70415"/>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A91FF7"/>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A91FF7"/>
    <w:pPr>
      <w:numPr>
        <w:numId w:val="3"/>
      </w:numPr>
    </w:pPr>
  </w:style>
  <w:style w:type="character" w:styleId="FollowedHyperlink">
    <w:name w:val="FollowedHyperlink"/>
    <w:basedOn w:val="DefaultParagraphFont"/>
    <w:uiPriority w:val="99"/>
    <w:unhideWhenUsed/>
    <w:rsid w:val="0010078C"/>
    <w:rPr>
      <w:color w:val="7030A0"/>
      <w:u w:val="single"/>
    </w:rPr>
  </w:style>
  <w:style w:type="paragraph" w:customStyle="1" w:styleId="Table09Heading">
    <w:name w:val="Table09Heading"/>
    <w:basedOn w:val="Table10Heading"/>
    <w:uiPriority w:val="49"/>
    <w:semiHidden/>
    <w:rsid w:val="00A91FF7"/>
    <w:pPr>
      <w:spacing w:after="20"/>
    </w:pPr>
  </w:style>
  <w:style w:type="paragraph" w:customStyle="1" w:styleId="Table09text">
    <w:name w:val="Table09text"/>
    <w:basedOn w:val="Normal"/>
    <w:link w:val="Table09textChar"/>
    <w:uiPriority w:val="49"/>
    <w:semiHidden/>
    <w:rsid w:val="00A91FF7"/>
    <w:pPr>
      <w:keepLines/>
      <w:spacing w:before="20" w:after="20"/>
      <w:ind w:left="57" w:right="57"/>
    </w:pPr>
    <w:rPr>
      <w:szCs w:val="18"/>
      <w:lang w:eastAsia="en-AU"/>
    </w:rPr>
  </w:style>
  <w:style w:type="paragraph" w:styleId="ListParagraph">
    <w:name w:val="List Paragraph"/>
    <w:basedOn w:val="Normal"/>
    <w:uiPriority w:val="34"/>
    <w:qFormat/>
    <w:rsid w:val="00C438B6"/>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A91FF7"/>
    <w:pPr>
      <w:spacing w:before="20" w:after="0"/>
    </w:pPr>
    <w:rPr>
      <w:rFonts w:asciiTheme="minorHAnsi" w:eastAsiaTheme="minorHAnsi" w:hAnsiTheme="minorHAnsi" w:cstheme="minorBidi"/>
      <w:szCs w:val="18"/>
    </w:rPr>
  </w:style>
  <w:style w:type="character" w:customStyle="1" w:styleId="Table10textChar">
    <w:name w:val="Table10text Char"/>
    <w:link w:val="Table10text"/>
    <w:uiPriority w:val="49"/>
    <w:semiHidden/>
    <w:locked/>
    <w:rsid w:val="00B22FB8"/>
    <w:rPr>
      <w:color w:val="262626" w:themeColor="accent3"/>
      <w:szCs w:val="18"/>
    </w:rPr>
  </w:style>
  <w:style w:type="paragraph" w:customStyle="1" w:styleId="Table10Heading">
    <w:name w:val="Table10Heading"/>
    <w:basedOn w:val="Normal"/>
    <w:uiPriority w:val="49"/>
    <w:semiHidden/>
    <w:rsid w:val="00A91FF7"/>
    <w:pPr>
      <w:keepLines/>
      <w:spacing w:before="20" w:after="0"/>
    </w:pPr>
    <w:rPr>
      <w:rFonts w:asciiTheme="minorHAnsi" w:eastAsiaTheme="minorHAnsi" w:hAnsiTheme="minorHAnsi" w:cstheme="minorBidi"/>
      <w:b/>
      <w:szCs w:val="20"/>
    </w:rPr>
  </w:style>
  <w:style w:type="character" w:styleId="CommentReference">
    <w:name w:val="annotation reference"/>
    <w:basedOn w:val="DefaultParagraphFont"/>
    <w:uiPriority w:val="49"/>
    <w:semiHidden/>
    <w:rsid w:val="00A91FF7"/>
    <w:rPr>
      <w:sz w:val="16"/>
      <w:szCs w:val="16"/>
    </w:rPr>
  </w:style>
  <w:style w:type="paragraph" w:styleId="CommentText">
    <w:name w:val="annotation text"/>
    <w:basedOn w:val="Normal"/>
    <w:link w:val="CommentTextChar"/>
    <w:uiPriority w:val="49"/>
    <w:semiHidden/>
    <w:rsid w:val="00A91FF7"/>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B22FB8"/>
    <w:rPr>
      <w:color w:val="262626" w:themeColor="accent3"/>
      <w:szCs w:val="20"/>
      <w:lang w:val="en-GB"/>
    </w:rPr>
  </w:style>
  <w:style w:type="paragraph" w:styleId="CommentSubject">
    <w:name w:val="annotation subject"/>
    <w:basedOn w:val="CommentText"/>
    <w:next w:val="CommentText"/>
    <w:link w:val="CommentSubjectChar"/>
    <w:uiPriority w:val="49"/>
    <w:semiHidden/>
    <w:rsid w:val="00A91FF7"/>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B22FB8"/>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A91FF7"/>
    <w:pPr>
      <w:tabs>
        <w:tab w:val="left" w:pos="567"/>
      </w:tabs>
      <w:spacing w:after="0"/>
      <w:ind w:left="567" w:right="-1091" w:hanging="567"/>
      <w:jc w:val="both"/>
    </w:pPr>
    <w:rPr>
      <w:rFonts w:ascii="Times New Roman" w:hAnsi="Times New Roman"/>
      <w:szCs w:val="20"/>
    </w:rPr>
  </w:style>
  <w:style w:type="paragraph" w:styleId="BodyText">
    <w:name w:val="Body Text"/>
    <w:basedOn w:val="Normal"/>
    <w:link w:val="BodyTextChar"/>
    <w:qFormat/>
    <w:rsid w:val="00A91FF7"/>
    <w:rPr>
      <w:sz w:val="20"/>
    </w:rPr>
  </w:style>
  <w:style w:type="character" w:customStyle="1" w:styleId="BodyTextChar">
    <w:name w:val="Body Text Char"/>
    <w:basedOn w:val="DefaultParagraphFont"/>
    <w:link w:val="BodyText"/>
    <w:rsid w:val="00A91FF7"/>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rsid w:val="00A91FF7"/>
    <w:pPr>
      <w:spacing w:after="0"/>
      <w:ind w:right="-999"/>
      <w:jc w:val="both"/>
    </w:pPr>
    <w:rPr>
      <w:rFonts w:ascii="Times" w:hAnsi="Times"/>
      <w:sz w:val="24"/>
      <w:szCs w:val="20"/>
    </w:rPr>
  </w:style>
  <w:style w:type="character" w:customStyle="1" w:styleId="BodyText2Char">
    <w:name w:val="Body Text 2 Char"/>
    <w:basedOn w:val="DefaultParagraphFont"/>
    <w:link w:val="BodyText2"/>
    <w:rsid w:val="00B22FB8"/>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A91FF7"/>
    <w:pPr>
      <w:spacing w:after="0"/>
      <w:ind w:right="-1091"/>
      <w:jc w:val="both"/>
    </w:pPr>
    <w:rPr>
      <w:rFonts w:ascii="Times New Roman" w:hAnsi="Times New Roman"/>
      <w:szCs w:val="20"/>
    </w:rPr>
  </w:style>
  <w:style w:type="character" w:customStyle="1" w:styleId="BodyText3Char">
    <w:name w:val="Body Text 3 Char"/>
    <w:basedOn w:val="DefaultParagraphFont"/>
    <w:link w:val="BodyText3"/>
    <w:uiPriority w:val="49"/>
    <w:semiHidden/>
    <w:rsid w:val="00B22FB8"/>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A91FF7"/>
    <w:pPr>
      <w:tabs>
        <w:tab w:val="left" w:pos="8505"/>
        <w:tab w:val="left" w:pos="9072"/>
      </w:tabs>
      <w:spacing w:before="182" w:after="0" w:line="249" w:lineRule="exact"/>
      <w:ind w:right="1417" w:hanging="567"/>
    </w:pPr>
    <w:rPr>
      <w:rFonts w:ascii="Times New Roman" w:hAnsi="Times New Roman"/>
      <w:szCs w:val="18"/>
    </w:rPr>
  </w:style>
  <w:style w:type="character" w:customStyle="1" w:styleId="BodyTextIndentChar">
    <w:name w:val="Body Text Indent Char"/>
    <w:basedOn w:val="DefaultParagraphFont"/>
    <w:link w:val="BodyTextIndent"/>
    <w:uiPriority w:val="49"/>
    <w:semiHidden/>
    <w:rsid w:val="00B22FB8"/>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A91FF7"/>
    <w:pPr>
      <w:tabs>
        <w:tab w:val="left" w:pos="8505"/>
        <w:tab w:val="left" w:pos="9072"/>
      </w:tabs>
      <w:spacing w:after="0" w:line="235" w:lineRule="exact"/>
      <w:ind w:left="-567" w:hanging="567"/>
      <w:jc w:val="both"/>
    </w:pPr>
    <w:rPr>
      <w:rFonts w:ascii="Times New Roman" w:hAnsi="Times New Roman"/>
      <w:szCs w:val="18"/>
    </w:rPr>
  </w:style>
  <w:style w:type="character" w:customStyle="1" w:styleId="BodyTextIndent2Char">
    <w:name w:val="Body Text Indent 2 Char"/>
    <w:basedOn w:val="DefaultParagraphFont"/>
    <w:link w:val="BodyTextIndent2"/>
    <w:uiPriority w:val="49"/>
    <w:semiHidden/>
    <w:rsid w:val="00B22FB8"/>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A91FF7"/>
    <w:pPr>
      <w:tabs>
        <w:tab w:val="left" w:pos="9072"/>
        <w:tab w:val="left" w:pos="9639"/>
      </w:tabs>
      <w:spacing w:before="196" w:after="0" w:line="254" w:lineRule="exact"/>
      <w:ind w:right="1134" w:hanging="567"/>
      <w:jc w:val="both"/>
    </w:pPr>
    <w:rPr>
      <w:rFonts w:ascii="Times New Roman" w:hAnsi="Times New Roman"/>
      <w:szCs w:val="18"/>
    </w:rPr>
  </w:style>
  <w:style w:type="character" w:customStyle="1" w:styleId="BodyTextIndent3Char">
    <w:name w:val="Body Text Indent 3 Char"/>
    <w:basedOn w:val="DefaultParagraphFont"/>
    <w:link w:val="BodyTextIndent3"/>
    <w:uiPriority w:val="49"/>
    <w:semiHidden/>
    <w:rsid w:val="00B22FB8"/>
    <w:rPr>
      <w:rFonts w:ascii="Times New Roman" w:eastAsia="Times New Roman" w:hAnsi="Times New Roman" w:cs="Times New Roman"/>
      <w:color w:val="262626" w:themeColor="accent3"/>
      <w:szCs w:val="18"/>
    </w:rPr>
  </w:style>
  <w:style w:type="character" w:customStyle="1" w:styleId="Bullet1Char">
    <w:name w:val="Bullet1 Char"/>
    <w:link w:val="Bullet1"/>
    <w:rsid w:val="0057727D"/>
    <w:rPr>
      <w:rFonts w:ascii="Calibri" w:eastAsia="Cambria" w:hAnsi="Calibri" w:cs="Times New Roman"/>
      <w:color w:val="262626" w:themeColor="accent3"/>
      <w:sz w:val="20"/>
      <w:szCs w:val="24"/>
    </w:rPr>
  </w:style>
  <w:style w:type="paragraph" w:customStyle="1" w:styleId="Table09text-centre">
    <w:name w:val="Table09text-centre"/>
    <w:basedOn w:val="Table09text"/>
    <w:uiPriority w:val="49"/>
    <w:semiHidden/>
    <w:rsid w:val="00A91FF7"/>
    <w:pPr>
      <w:jc w:val="center"/>
    </w:pPr>
  </w:style>
  <w:style w:type="paragraph" w:customStyle="1" w:styleId="Figure">
    <w:name w:val="Figure"/>
    <w:basedOn w:val="Table09text-centre"/>
    <w:uiPriority w:val="49"/>
    <w:semiHidden/>
    <w:rsid w:val="00A91FF7"/>
    <w:pPr>
      <w:spacing w:after="120"/>
    </w:pPr>
    <w:rPr>
      <w:i/>
    </w:rPr>
  </w:style>
  <w:style w:type="paragraph" w:customStyle="1" w:styleId="FooterSubtitle">
    <w:name w:val="FooterSubtitle"/>
    <w:basedOn w:val="Normal"/>
    <w:uiPriority w:val="49"/>
    <w:semiHidden/>
    <w:rsid w:val="00A91FF7"/>
    <w:pPr>
      <w:spacing w:before="20" w:after="60"/>
    </w:pPr>
    <w:rPr>
      <w:rFonts w:asciiTheme="minorHAnsi" w:eastAsiaTheme="minorHAnsi" w:hAnsiTheme="minorHAnsi" w:cstheme="minorBidi"/>
      <w:b/>
      <w:sz w:val="16"/>
      <w:szCs w:val="18"/>
    </w:rPr>
  </w:style>
  <w:style w:type="character" w:customStyle="1" w:styleId="Heading6Char">
    <w:name w:val="Heading 6 Char"/>
    <w:basedOn w:val="DefaultParagraphFont"/>
    <w:link w:val="Heading6"/>
    <w:uiPriority w:val="5"/>
    <w:rsid w:val="00A91FF7"/>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A91FF7"/>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A91FF7"/>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A91FF7"/>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A91FF7"/>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A91FF7"/>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A91FF7"/>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A91FF7"/>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A91FF7"/>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A91FF7"/>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A91FF7"/>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A91FF7"/>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A91FF7"/>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A91FF7"/>
    <w:pPr>
      <w:spacing w:after="0"/>
    </w:pPr>
    <w:rPr>
      <w:rFonts w:ascii="Times" w:hAnsi="Times"/>
      <w:sz w:val="24"/>
      <w:szCs w:val="20"/>
      <w:lang w:val="en-US"/>
    </w:rPr>
  </w:style>
  <w:style w:type="paragraph" w:customStyle="1" w:styleId="PageTitle">
    <w:name w:val="Page Title"/>
    <w:basedOn w:val="Normal"/>
    <w:qFormat/>
    <w:rsid w:val="00A91FF7"/>
    <w:pPr>
      <w:spacing w:after="240"/>
    </w:pPr>
    <w:rPr>
      <w:rFonts w:eastAsia="Cambria"/>
      <w:b/>
      <w:color w:val="408287"/>
      <w:sz w:val="48"/>
    </w:rPr>
  </w:style>
  <w:style w:type="character" w:styleId="PlaceholderText">
    <w:name w:val="Placeholder Text"/>
    <w:basedOn w:val="DefaultParagraphFont"/>
    <w:uiPriority w:val="99"/>
    <w:semiHidden/>
    <w:rsid w:val="00A91FF7"/>
    <w:rPr>
      <w:color w:val="808080"/>
    </w:rPr>
  </w:style>
  <w:style w:type="paragraph" w:styleId="PlainText">
    <w:name w:val="Plain Text"/>
    <w:basedOn w:val="Normal"/>
    <w:link w:val="PlainTextChar"/>
    <w:uiPriority w:val="99"/>
    <w:semiHidden/>
    <w:unhideWhenUsed/>
    <w:rsid w:val="00A91FF7"/>
    <w:rPr>
      <w:rFonts w:eastAsiaTheme="minorHAnsi" w:cstheme="minorBidi"/>
      <w:szCs w:val="21"/>
    </w:rPr>
  </w:style>
  <w:style w:type="character" w:customStyle="1" w:styleId="PlainTextChar">
    <w:name w:val="Plain Text Char"/>
    <w:basedOn w:val="DefaultParagraphFont"/>
    <w:link w:val="PlainText"/>
    <w:uiPriority w:val="99"/>
    <w:semiHidden/>
    <w:rsid w:val="00A91FF7"/>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A91FF7"/>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B22FB8"/>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A91FF7"/>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B22FB8"/>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57727D"/>
    <w:pPr>
      <w:numPr>
        <w:numId w:val="5"/>
      </w:numPr>
      <w:ind w:left="320" w:hanging="284"/>
    </w:pPr>
  </w:style>
  <w:style w:type="character" w:customStyle="1" w:styleId="Tablebullet1Char">
    <w:name w:val="Table bullet1 Char"/>
    <w:basedOn w:val="TableTextChar"/>
    <w:link w:val="Tablebullet1"/>
    <w:uiPriority w:val="17"/>
    <w:rsid w:val="0057727D"/>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A91FF7"/>
    <w:pPr>
      <w:numPr>
        <w:numId w:val="6"/>
      </w:numPr>
    </w:pPr>
  </w:style>
  <w:style w:type="paragraph" w:customStyle="1" w:styleId="Table09bullet">
    <w:name w:val="Table09bullet"/>
    <w:basedOn w:val="Normal"/>
    <w:uiPriority w:val="49"/>
    <w:semiHidden/>
    <w:rsid w:val="00A91FF7"/>
    <w:pPr>
      <w:numPr>
        <w:numId w:val="7"/>
      </w:numPr>
      <w:spacing w:before="20" w:after="20"/>
    </w:pPr>
    <w:rPr>
      <w:szCs w:val="18"/>
    </w:rPr>
  </w:style>
  <w:style w:type="paragraph" w:customStyle="1" w:styleId="Table08heading">
    <w:name w:val="Table08heading"/>
    <w:basedOn w:val="Normal"/>
    <w:uiPriority w:val="49"/>
    <w:semiHidden/>
    <w:rsid w:val="00A91FF7"/>
    <w:pPr>
      <w:spacing w:before="20" w:after="20"/>
    </w:pPr>
    <w:rPr>
      <w:rFonts w:asciiTheme="minorHAnsi" w:eastAsia="Calibri" w:hAnsiTheme="minorHAnsi" w:cstheme="minorBidi"/>
      <w:b/>
      <w:sz w:val="16"/>
      <w:szCs w:val="16"/>
    </w:rPr>
  </w:style>
  <w:style w:type="paragraph" w:customStyle="1" w:styleId="Table08Heading0">
    <w:name w:val="Table08Heading"/>
    <w:basedOn w:val="Table09Heading"/>
    <w:uiPriority w:val="49"/>
    <w:semiHidden/>
    <w:rsid w:val="00A91FF7"/>
    <w:rPr>
      <w:sz w:val="16"/>
    </w:rPr>
  </w:style>
  <w:style w:type="paragraph" w:customStyle="1" w:styleId="Table09bullet2">
    <w:name w:val="Table09bullet2"/>
    <w:basedOn w:val="Table09bullet"/>
    <w:uiPriority w:val="49"/>
    <w:semiHidden/>
    <w:rsid w:val="00A91FF7"/>
    <w:pPr>
      <w:numPr>
        <w:numId w:val="9"/>
      </w:numPr>
      <w:spacing w:before="0" w:after="0"/>
    </w:pPr>
  </w:style>
  <w:style w:type="paragraph" w:customStyle="1" w:styleId="Table09indent">
    <w:name w:val="Table09indent"/>
    <w:basedOn w:val="Table09bullet"/>
    <w:uiPriority w:val="49"/>
    <w:semiHidden/>
    <w:rsid w:val="00A91FF7"/>
    <w:pPr>
      <w:numPr>
        <w:numId w:val="0"/>
      </w:numPr>
      <w:ind w:left="170"/>
    </w:pPr>
  </w:style>
  <w:style w:type="paragraph" w:customStyle="1" w:styleId="Table09number">
    <w:name w:val="Table09number"/>
    <w:basedOn w:val="Table09text"/>
    <w:uiPriority w:val="49"/>
    <w:semiHidden/>
    <w:rsid w:val="00A91FF7"/>
    <w:pPr>
      <w:ind w:left="227" w:hanging="227"/>
    </w:pPr>
  </w:style>
  <w:style w:type="paragraph" w:customStyle="1" w:styleId="Table09text-Right">
    <w:name w:val="Table09text-Right"/>
    <w:basedOn w:val="Table09text-centre"/>
    <w:uiPriority w:val="49"/>
    <w:semiHidden/>
    <w:rsid w:val="00A91FF7"/>
    <w:pPr>
      <w:jc w:val="right"/>
    </w:pPr>
  </w:style>
  <w:style w:type="paragraph" w:customStyle="1" w:styleId="Table10bullet">
    <w:name w:val="Table10bullet"/>
    <w:basedOn w:val="Normal"/>
    <w:uiPriority w:val="49"/>
    <w:semiHidden/>
    <w:rsid w:val="00A91FF7"/>
    <w:pPr>
      <w:keepLines/>
      <w:numPr>
        <w:numId w:val="10"/>
      </w:numPr>
      <w:spacing w:before="20" w:after="0"/>
    </w:pPr>
    <w:rPr>
      <w:rFonts w:asciiTheme="minorHAnsi" w:eastAsiaTheme="minorHAnsi" w:hAnsiTheme="minorHAnsi" w:cstheme="minorBidi"/>
      <w:szCs w:val="18"/>
      <w:lang w:eastAsia="en-AU"/>
    </w:rPr>
  </w:style>
  <w:style w:type="paragraph" w:customStyle="1" w:styleId="Table10bullet2">
    <w:name w:val="Table10bullet2"/>
    <w:basedOn w:val="Table10bullet"/>
    <w:uiPriority w:val="49"/>
    <w:semiHidden/>
    <w:rsid w:val="00A91FF7"/>
    <w:pPr>
      <w:numPr>
        <w:numId w:val="11"/>
      </w:numPr>
    </w:pPr>
    <w:rPr>
      <w:rFonts w:eastAsia="Cambria"/>
    </w:rPr>
  </w:style>
  <w:style w:type="paragraph" w:customStyle="1" w:styleId="Table10text-centre">
    <w:name w:val="Table10text-centre"/>
    <w:basedOn w:val="Table10text"/>
    <w:uiPriority w:val="49"/>
    <w:semiHidden/>
    <w:rsid w:val="00A91FF7"/>
    <w:pPr>
      <w:jc w:val="center"/>
    </w:pPr>
  </w:style>
  <w:style w:type="paragraph" w:customStyle="1" w:styleId="Table10text-right">
    <w:name w:val="Table10text-right"/>
    <w:basedOn w:val="Table10text-centre"/>
    <w:uiPriority w:val="49"/>
    <w:semiHidden/>
    <w:rsid w:val="00A91FF7"/>
    <w:pPr>
      <w:jc w:val="right"/>
    </w:pPr>
  </w:style>
  <w:style w:type="paragraph" w:styleId="TOC1">
    <w:name w:val="toc 1"/>
    <w:basedOn w:val="Normal"/>
    <w:next w:val="BodyText"/>
    <w:autoRedefine/>
    <w:uiPriority w:val="49"/>
    <w:semiHidden/>
    <w:rsid w:val="00A91FF7"/>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49"/>
    <w:semiHidden/>
    <w:rsid w:val="00A91FF7"/>
    <w:pPr>
      <w:tabs>
        <w:tab w:val="right" w:leader="dot" w:pos="9854"/>
      </w:tabs>
      <w:spacing w:before="60" w:after="60"/>
      <w:ind w:left="221"/>
    </w:pPr>
    <w:rPr>
      <w:b/>
      <w:noProof/>
      <w:color w:val="auto"/>
      <w:sz w:val="20"/>
      <w:szCs w:val="20"/>
    </w:rPr>
  </w:style>
  <w:style w:type="paragraph" w:styleId="TOC3">
    <w:name w:val="toc 3"/>
    <w:basedOn w:val="Normal"/>
    <w:next w:val="BodyText"/>
    <w:autoRedefine/>
    <w:uiPriority w:val="49"/>
    <w:semiHidden/>
    <w:rsid w:val="00A91FF7"/>
    <w:pPr>
      <w:tabs>
        <w:tab w:val="right" w:leader="dot" w:pos="9854"/>
      </w:tabs>
      <w:spacing w:before="60" w:after="60"/>
      <w:ind w:left="442"/>
    </w:pPr>
    <w:rPr>
      <w:rFonts w:asciiTheme="minorHAnsi" w:eastAsia="Cambria" w:hAnsiTheme="minorHAnsi"/>
      <w:iCs/>
      <w:noProof/>
      <w:sz w:val="20"/>
      <w:szCs w:val="20"/>
    </w:rPr>
  </w:style>
  <w:style w:type="paragraph" w:styleId="TOCHeading">
    <w:name w:val="TOC Heading"/>
    <w:basedOn w:val="Heading1"/>
    <w:next w:val="BodyText"/>
    <w:uiPriority w:val="49"/>
    <w:semiHidden/>
    <w:rsid w:val="00A91FF7"/>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B22FB8"/>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A91FF7"/>
    <w:rPr>
      <w:color w:val="BFBFBF" w:themeColor="accent5" w:themeShade="BF"/>
    </w:rPr>
  </w:style>
  <w:style w:type="paragraph" w:customStyle="1" w:styleId="TableText">
    <w:name w:val="Table Text"/>
    <w:basedOn w:val="BodyText"/>
    <w:link w:val="TableTextChar"/>
    <w:uiPriority w:val="16"/>
    <w:qFormat/>
    <w:rsid w:val="00A91FF7"/>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A91FF7"/>
    <w:pPr>
      <w:jc w:val="center"/>
    </w:pPr>
  </w:style>
  <w:style w:type="character" w:customStyle="1" w:styleId="TableTextChar">
    <w:name w:val="Table Text Char"/>
    <w:basedOn w:val="Table09textChar"/>
    <w:link w:val="TableText"/>
    <w:uiPriority w:val="16"/>
    <w:rsid w:val="00A91FF7"/>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A91FF7"/>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B22FB8"/>
    <w:rPr>
      <w:rFonts w:ascii="Calibri" w:eastAsia="Cambria" w:hAnsi="Calibri" w:cs="Times New Roman"/>
      <w:color w:val="262626" w:themeColor="accent3"/>
      <w:sz w:val="20"/>
      <w:szCs w:val="20"/>
      <w:lang w:val="en-GB" w:eastAsia="en-AU"/>
    </w:rPr>
  </w:style>
  <w:style w:type="paragraph" w:customStyle="1" w:styleId="Copyright">
    <w:name w:val="Copyright"/>
    <w:basedOn w:val="CopyrightBlue"/>
    <w:link w:val="CopyrightChar"/>
    <w:uiPriority w:val="49"/>
    <w:semiHidden/>
    <w:rsid w:val="003B3A3C"/>
  </w:style>
  <w:style w:type="character" w:customStyle="1" w:styleId="TextboxChar">
    <w:name w:val="Textbox Char"/>
    <w:basedOn w:val="DefaultParagraphFont"/>
    <w:link w:val="Textbox"/>
    <w:uiPriority w:val="49"/>
    <w:semiHidden/>
    <w:rsid w:val="00ED1C12"/>
    <w:rPr>
      <w:rFonts w:eastAsia="Times New Roman" w:cs="Arial"/>
      <w:color w:val="262626" w:themeColor="accent3"/>
      <w:szCs w:val="24"/>
      <w:shd w:val="clear" w:color="auto" w:fill="D9D9D9" w:themeFill="background1" w:themeFillShade="D9"/>
      <w:lang w:val="en-GB" w:eastAsia="en-AU"/>
    </w:rPr>
  </w:style>
  <w:style w:type="paragraph" w:customStyle="1" w:styleId="TextboxContent">
    <w:name w:val="Textbox Content"/>
    <w:basedOn w:val="Normal"/>
    <w:link w:val="TextboxContentChar"/>
    <w:uiPriority w:val="49"/>
    <w:semiHidden/>
    <w:rsid w:val="003B3A3C"/>
    <w:pPr>
      <w:spacing w:after="60"/>
    </w:pPr>
    <w:rPr>
      <w:rFonts w:asciiTheme="minorHAnsi" w:hAnsiTheme="minorHAnsi" w:cs="Arial"/>
      <w:sz w:val="20"/>
      <w:szCs w:val="20"/>
      <w:lang w:eastAsia="en-AU"/>
    </w:rPr>
  </w:style>
  <w:style w:type="character" w:customStyle="1" w:styleId="CopyrightChar">
    <w:name w:val="Copyright Char"/>
    <w:basedOn w:val="DefaultParagraphFont"/>
    <w:link w:val="Copyright"/>
    <w:uiPriority w:val="49"/>
    <w:semiHidden/>
    <w:rsid w:val="00AB1D6A"/>
    <w:rPr>
      <w:rFonts w:eastAsia="Times New Roman" w:cs="Arial"/>
      <w:color w:val="262626" w:themeColor="accent3"/>
      <w:sz w:val="11"/>
      <w:szCs w:val="11"/>
      <w:lang w:val="en-GB" w:eastAsia="en-AU"/>
    </w:rPr>
  </w:style>
  <w:style w:type="paragraph" w:customStyle="1" w:styleId="CopyrightBlue">
    <w:name w:val="Copyright (Blue)"/>
    <w:basedOn w:val="Normal"/>
    <w:link w:val="CopyrightBlueChar"/>
    <w:uiPriority w:val="49"/>
    <w:semiHidden/>
    <w:rsid w:val="003B3A3C"/>
    <w:pPr>
      <w:spacing w:after="0"/>
    </w:pPr>
    <w:rPr>
      <w:rFonts w:asciiTheme="minorHAnsi" w:hAnsiTheme="minorHAnsi" w:cs="Arial"/>
      <w:sz w:val="11"/>
      <w:szCs w:val="11"/>
      <w:lang w:eastAsia="en-AU"/>
    </w:rPr>
  </w:style>
  <w:style w:type="character" w:customStyle="1" w:styleId="TextboxContentChar">
    <w:name w:val="Textbox Content Char"/>
    <w:basedOn w:val="DefaultParagraphFont"/>
    <w:link w:val="TextboxContent"/>
    <w:uiPriority w:val="49"/>
    <w:semiHidden/>
    <w:rsid w:val="00AB1D6A"/>
    <w:rPr>
      <w:rFonts w:eastAsia="Times New Roman" w:cs="Arial"/>
      <w:color w:val="262626" w:themeColor="accent3"/>
      <w:sz w:val="20"/>
      <w:szCs w:val="20"/>
      <w:lang w:val="en-GB" w:eastAsia="en-AU"/>
    </w:rPr>
  </w:style>
  <w:style w:type="character" w:customStyle="1" w:styleId="CopyrightBlueChar">
    <w:name w:val="Copyright (Blue) Char"/>
    <w:basedOn w:val="DefaultParagraphFont"/>
    <w:link w:val="CopyrightBlue"/>
    <w:uiPriority w:val="49"/>
    <w:semiHidden/>
    <w:rsid w:val="00ED1C12"/>
    <w:rPr>
      <w:rFonts w:eastAsia="Times New Roman" w:cs="Arial"/>
      <w:color w:val="262626" w:themeColor="accent3"/>
      <w:sz w:val="11"/>
      <w:szCs w:val="11"/>
      <w:lang w:val="en-GB" w:eastAsia="en-AU"/>
    </w:rPr>
  </w:style>
  <w:style w:type="paragraph" w:customStyle="1" w:styleId="TableBodyText">
    <w:name w:val="Table Body Text"/>
    <w:link w:val="TableBodyTextChar"/>
    <w:uiPriority w:val="49"/>
    <w:semiHidden/>
    <w:rsid w:val="00A91FF7"/>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A91FF7"/>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B22FB8"/>
    <w:rPr>
      <w:rFonts w:ascii="Verdana" w:hAnsi="Verdana"/>
      <w:bCs/>
      <w:sz w:val="16"/>
    </w:rPr>
  </w:style>
  <w:style w:type="paragraph" w:styleId="Caption">
    <w:name w:val="caption"/>
    <w:basedOn w:val="Normal"/>
    <w:next w:val="BodyText"/>
    <w:link w:val="CaptionChar"/>
    <w:uiPriority w:val="11"/>
    <w:qFormat/>
    <w:rsid w:val="00A91FF7"/>
    <w:pPr>
      <w:spacing w:before="120" w:after="200"/>
    </w:pPr>
    <w:rPr>
      <w:b/>
      <w:bCs/>
      <w:color w:val="0F2D52" w:themeColor="text2"/>
      <w:sz w:val="18"/>
      <w:szCs w:val="18"/>
    </w:rPr>
  </w:style>
  <w:style w:type="paragraph" w:customStyle="1" w:styleId="PublishDate">
    <w:name w:val="Publish Date"/>
    <w:basedOn w:val="Title"/>
    <w:link w:val="PublishDateChar"/>
    <w:uiPriority w:val="22"/>
    <w:qFormat/>
    <w:rsid w:val="00FA4333"/>
    <w:rPr>
      <w:sz w:val="18"/>
      <w:szCs w:val="24"/>
      <w:lang w:val="en-US"/>
    </w:rPr>
  </w:style>
  <w:style w:type="paragraph" w:styleId="TOC4">
    <w:name w:val="toc 4"/>
    <w:basedOn w:val="Normal"/>
    <w:next w:val="Normal"/>
    <w:autoRedefine/>
    <w:uiPriority w:val="49"/>
    <w:unhideWhenUsed/>
    <w:rsid w:val="00A91FF7"/>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2"/>
    <w:rsid w:val="00AB1D6A"/>
    <w:rPr>
      <w:rFonts w:ascii="Calibri" w:eastAsia="Times New Roman" w:hAnsi="Calibri" w:cs="Times New Roman"/>
      <w:color w:val="0F2D52" w:themeColor="text2"/>
      <w:sz w:val="18"/>
      <w:szCs w:val="24"/>
      <w:lang w:val="en-US"/>
    </w:rPr>
  </w:style>
  <w:style w:type="paragraph" w:styleId="TOC5">
    <w:name w:val="toc 5"/>
    <w:basedOn w:val="Normal"/>
    <w:next w:val="Normal"/>
    <w:autoRedefine/>
    <w:uiPriority w:val="49"/>
    <w:unhideWhenUsed/>
    <w:rsid w:val="00A91FF7"/>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A91FF7"/>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A91FF7"/>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A91FF7"/>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A91FF7"/>
    <w:pPr>
      <w:spacing w:after="0"/>
      <w:ind w:left="1760"/>
    </w:pPr>
    <w:rPr>
      <w:rFonts w:asciiTheme="minorHAnsi" w:hAnsiTheme="minorHAnsi"/>
      <w:sz w:val="18"/>
      <w:szCs w:val="18"/>
    </w:rPr>
  </w:style>
  <w:style w:type="paragraph" w:styleId="TableofFigures">
    <w:name w:val="table of figures"/>
    <w:basedOn w:val="Normal"/>
    <w:next w:val="Normal"/>
    <w:uiPriority w:val="49"/>
    <w:semiHidden/>
    <w:rsid w:val="00032154"/>
    <w:pPr>
      <w:spacing w:after="0"/>
    </w:pPr>
    <w:rPr>
      <w:sz w:val="20"/>
    </w:rPr>
  </w:style>
  <w:style w:type="paragraph" w:customStyle="1" w:styleId="AppendixHeading">
    <w:name w:val="Appendix Heading"/>
    <w:basedOn w:val="Caption"/>
    <w:link w:val="AppendixHeadingChar"/>
    <w:uiPriority w:val="9"/>
    <w:qFormat/>
    <w:rsid w:val="00A91FF7"/>
    <w:pPr>
      <w:spacing w:before="240" w:after="120"/>
    </w:pPr>
    <w:rPr>
      <w:sz w:val="28"/>
      <w:szCs w:val="36"/>
    </w:rPr>
  </w:style>
  <w:style w:type="character" w:customStyle="1" w:styleId="CaptionChar">
    <w:name w:val="Caption Char"/>
    <w:basedOn w:val="DefaultParagraphFont"/>
    <w:link w:val="Caption"/>
    <w:uiPriority w:val="11"/>
    <w:rsid w:val="00A91FF7"/>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A91FF7"/>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49"/>
    <w:semiHidden/>
    <w:rsid w:val="00A91FF7"/>
    <w:pPr>
      <w:spacing w:before="240"/>
    </w:pPr>
    <w:rPr>
      <w:b/>
      <w:color w:val="0F2D52" w:themeColor="text2"/>
      <w:sz w:val="28"/>
    </w:rPr>
  </w:style>
  <w:style w:type="character" w:customStyle="1" w:styleId="DocProperties1Char">
    <w:name w:val="Doc Properties 1 Char"/>
    <w:basedOn w:val="Heading7Char"/>
    <w:link w:val="DocProperties1"/>
    <w:uiPriority w:val="49"/>
    <w:semiHidden/>
    <w:rsid w:val="00ED1C12"/>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49"/>
    <w:semiHidden/>
    <w:rsid w:val="00A91FF7"/>
    <w:pPr>
      <w:spacing w:after="60"/>
    </w:pPr>
    <w:rPr>
      <w:szCs w:val="28"/>
    </w:rPr>
  </w:style>
  <w:style w:type="character" w:customStyle="1" w:styleId="DocProperties2Char">
    <w:name w:val="Doc Properties 2 Char"/>
    <w:basedOn w:val="Heading8Char"/>
    <w:link w:val="DocProperties2"/>
    <w:uiPriority w:val="49"/>
    <w:semiHidden/>
    <w:rsid w:val="00ED1C12"/>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C70415"/>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B22FB8"/>
    <w:pPr>
      <w:numPr>
        <w:ilvl w:val="1"/>
      </w:numPr>
      <w:ind w:left="603" w:hanging="283"/>
    </w:pPr>
  </w:style>
  <w:style w:type="paragraph" w:customStyle="1" w:styleId="Tablenumber1">
    <w:name w:val="Table number1"/>
    <w:basedOn w:val="TableText"/>
    <w:link w:val="Tablenumber1Char"/>
    <w:uiPriority w:val="19"/>
    <w:qFormat/>
    <w:rsid w:val="00B22FB8"/>
    <w:pPr>
      <w:numPr>
        <w:numId w:val="13"/>
      </w:numPr>
      <w:ind w:left="320" w:hanging="284"/>
    </w:pPr>
  </w:style>
  <w:style w:type="character" w:customStyle="1" w:styleId="Tablebullet2Char">
    <w:name w:val="Table bullet2 Char"/>
    <w:basedOn w:val="Tablebullet1Char"/>
    <w:link w:val="Tablebullet2"/>
    <w:uiPriority w:val="18"/>
    <w:rsid w:val="00B22FB8"/>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B22FB8"/>
    <w:pPr>
      <w:numPr>
        <w:ilvl w:val="1"/>
      </w:numPr>
      <w:ind w:left="603" w:hanging="283"/>
    </w:pPr>
  </w:style>
  <w:style w:type="character" w:customStyle="1" w:styleId="Tablenumber1Char">
    <w:name w:val="Table number1 Char"/>
    <w:basedOn w:val="TableTextChar"/>
    <w:link w:val="Tablenumber1"/>
    <w:uiPriority w:val="19"/>
    <w:rsid w:val="00B22FB8"/>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B22FB8"/>
    <w:rPr>
      <w:rFonts w:ascii="Calibri" w:eastAsia="Cambria" w:hAnsi="Calibri" w:cs="Times New Roman"/>
      <w:color w:val="262626" w:themeColor="accent3"/>
      <w:sz w:val="20"/>
      <w:szCs w:val="20"/>
      <w:lang w:val="en-GB" w:eastAsia="en-AU"/>
    </w:rPr>
  </w:style>
  <w:style w:type="paragraph" w:customStyle="1" w:styleId="TextboxHeading">
    <w:name w:val="Textbox Heading"/>
    <w:basedOn w:val="Heading4"/>
    <w:link w:val="TextboxHeadingChar"/>
    <w:uiPriority w:val="49"/>
    <w:semiHidden/>
    <w:rsid w:val="00ED1C12"/>
    <w:pPr>
      <w:spacing w:before="0" w:after="60"/>
    </w:pPr>
    <w:rPr>
      <w:lang w:eastAsia="en-AU"/>
    </w:rPr>
  </w:style>
  <w:style w:type="character" w:customStyle="1" w:styleId="TextboxHeadingChar">
    <w:name w:val="Textbox Heading Char"/>
    <w:basedOn w:val="Heading4Char"/>
    <w:link w:val="TextboxHeading"/>
    <w:uiPriority w:val="49"/>
    <w:semiHidden/>
    <w:rsid w:val="00AB1D6A"/>
    <w:rPr>
      <w:rFonts w:eastAsiaTheme="majorEastAsia" w:cstheme="majorBidi"/>
      <w:b/>
      <w:bCs/>
      <w:iCs/>
      <w:color w:val="0F2D52" w:themeColor="text2"/>
      <w:sz w:val="20"/>
      <w:szCs w:val="20"/>
      <w:lang w:eastAsia="en-AU"/>
    </w:rPr>
  </w:style>
  <w:style w:type="character" w:styleId="UnresolvedMention">
    <w:name w:val="Unresolved Mention"/>
    <w:basedOn w:val="DefaultParagraphFont"/>
    <w:uiPriority w:val="99"/>
    <w:semiHidden/>
    <w:unhideWhenUsed/>
    <w:rsid w:val="00B04860"/>
    <w:rPr>
      <w:color w:val="605E5C"/>
      <w:shd w:val="clear" w:color="auto" w:fill="E1DFDD"/>
    </w:rPr>
  </w:style>
  <w:style w:type="paragraph" w:customStyle="1" w:styleId="Normal-TimesNewRoman">
    <w:name w:val="Normal - Times New Roman"/>
    <w:basedOn w:val="Normal"/>
    <w:rsid w:val="00445089"/>
    <w:pPr>
      <w:spacing w:after="0"/>
      <w:jc w:val="both"/>
    </w:pPr>
    <w:rPr>
      <w:rFonts w:ascii="Arial" w:hAnsi="Arial"/>
      <w:color w:val="auto"/>
      <w:sz w:val="24"/>
      <w:szCs w:val="20"/>
      <w:lang w:eastAsia="en-AU"/>
    </w:rPr>
  </w:style>
  <w:style w:type="paragraph" w:customStyle="1" w:styleId="TableHeading">
    <w:name w:val="TableHeading"/>
    <w:basedOn w:val="Normal"/>
    <w:next w:val="Normal"/>
    <w:autoRedefine/>
    <w:rsid w:val="00356D3F"/>
    <w:pPr>
      <w:keepLines/>
      <w:spacing w:before="60" w:after="60"/>
    </w:pPr>
    <w:rPr>
      <w:b/>
      <w:bCs/>
      <w:color w:val="auto"/>
      <w:sz w:val="20"/>
      <w:szCs w:val="20"/>
    </w:rPr>
  </w:style>
  <w:style w:type="paragraph" w:styleId="FootnoteText">
    <w:name w:val="footnote text"/>
    <w:basedOn w:val="Normal"/>
    <w:link w:val="FootnoteTextChar"/>
    <w:semiHidden/>
    <w:rsid w:val="001A4DB8"/>
    <w:pPr>
      <w:spacing w:after="0"/>
    </w:pPr>
    <w:rPr>
      <w:color w:val="auto"/>
      <w:sz w:val="20"/>
      <w:szCs w:val="20"/>
    </w:rPr>
  </w:style>
  <w:style w:type="character" w:customStyle="1" w:styleId="FootnoteTextChar">
    <w:name w:val="Footnote Text Char"/>
    <w:basedOn w:val="DefaultParagraphFont"/>
    <w:link w:val="FootnoteText"/>
    <w:semiHidden/>
    <w:rsid w:val="001A4DB8"/>
    <w:rPr>
      <w:rFonts w:ascii="Calibri" w:eastAsia="Times New Roman" w:hAnsi="Calibri" w:cs="Times New Roman"/>
      <w:sz w:val="20"/>
      <w:szCs w:val="20"/>
    </w:rPr>
  </w:style>
  <w:style w:type="paragraph" w:customStyle="1" w:styleId="Default">
    <w:name w:val="Default"/>
    <w:rsid w:val="001A4DB8"/>
    <w:pPr>
      <w:widowControl w:val="0"/>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hvr.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hvr.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2023-07-07T00:00:00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34E4363C1CD478936BF88292D2A51" ma:contentTypeVersion="2" ma:contentTypeDescription="Create a new document." ma:contentTypeScope="" ma:versionID="ab60dd6083a6b5b26a2dc60372cdd88d">
  <xsd:schema xmlns:xsd="http://www.w3.org/2001/XMLSchema" xmlns:xs="http://www.w3.org/2001/XMLSchema" xmlns:p="http://schemas.microsoft.com/office/2006/metadata/properties" xmlns:ns1="http://schemas.microsoft.com/sharepoint/v3" xmlns:ns2="60025488-e90d-4bcb-a48d-dbe94326f80f" targetNamespace="http://schemas.microsoft.com/office/2006/metadata/properties" ma:root="true" ma:fieldsID="57cdb45975672581bbe42c52e588ec3d" ns1:_="" ns2:_="">
    <xsd:import namespace="http://schemas.microsoft.com/sharepoint/v3"/>
    <xsd:import namespace="60025488-e90d-4bcb-a48d-dbe94326f80f"/>
    <xsd:element name="properties">
      <xsd:complexType>
        <xsd:sequence>
          <xsd:element name="documentManagement">
            <xsd:complexType>
              <xsd:all>
                <xsd:element ref="ns1:PublishingStartDate" minOccurs="0"/>
                <xsd:element ref="ns1:PublishingExpirationDate" minOccurs="0"/>
                <xsd:element ref="ns2:St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025488-e90d-4bcb-a48d-dbe94326f80f" elementFormDefault="qualified">
    <xsd:import namespace="http://schemas.microsoft.com/office/2006/documentManagement/types"/>
    <xsd:import namespace="http://schemas.microsoft.com/office/infopath/2007/PartnerControls"/>
    <xsd:element name="Start" ma:index="10" nillable="true" ma:displayName="Start" ma:format="DateOnly" ma:internalName="Sta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Start xmlns="60025488-e90d-4bcb-a48d-dbe94326f80f" xsi:nil="true"/>
    <PublishingExpirationDate xmlns="http://schemas.microsoft.com/sharepoint/v3" xsi:nil="true"/>
    <PublishingStartDate xmlns="http://schemas.microsoft.com/sharepoint/v3" xsi:nil="true"/>
  </documentManagement>
</p:properties>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93DA34-2A37-467B-9DA3-42EDC023D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25488-e90d-4bcb-a48d-dbe94326f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4.xml><?xml version="1.0" encoding="utf-8"?>
<ds:datastoreItem xmlns:ds="http://schemas.openxmlformats.org/officeDocument/2006/customXml" ds:itemID="{E754A4A0-AEC9-4E3B-88EF-330C278A3EC3}">
  <ds:schemaRefs>
    <ds:schemaRef ds:uri="http://schemas.openxmlformats.org/officeDocument/2006/bibliography"/>
  </ds:schemaRefs>
</ds:datastoreItem>
</file>

<file path=customXml/itemProps5.xml><?xml version="1.0" encoding="utf-8"?>
<ds:datastoreItem xmlns:ds="http://schemas.openxmlformats.org/officeDocument/2006/customXml" ds:itemID="{BF9E2806-E669-42F1-BFBF-81EEC1AFC41F}">
  <ds:schemaRefs>
    <ds:schemaRef ds:uri="http://schemas.microsoft.com/office/2006/metadata/properties"/>
    <ds:schemaRef ds:uri="60025488-e90d-4bcb-a48d-dbe94326f80f"/>
    <ds:schemaRef ds:uri="http://schemas.microsoft.com/sharepoint/v3"/>
  </ds:schemaRefs>
</ds:datastoreItem>
</file>

<file path=customXml/itemProps6.xml><?xml version="1.0" encoding="utf-8"?>
<ds:datastoreItem xmlns:ds="http://schemas.openxmlformats.org/officeDocument/2006/customXml" ds:itemID="{0A98DF69-88B9-40ED-B9FC-736C1A16AA3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4308</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NHVAS Fatigue Management Audit Matrix</vt:lpstr>
    </vt:vector>
  </TitlesOfParts>
  <Company>Origin</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NHVAS Mass Management Audit Matrix</dc:title>
  <dc:subject>[Subject]</dc:subject>
  <dc:creator>NHVR</dc:creator>
  <cp:lastModifiedBy>Wayne Whitmore</cp:lastModifiedBy>
  <cp:revision>3</cp:revision>
  <cp:lastPrinted>2017-11-30T08:25:00Z</cp:lastPrinted>
  <dcterms:created xsi:type="dcterms:W3CDTF">2023-07-06T23:00:00Z</dcterms:created>
  <dcterms:modified xsi:type="dcterms:W3CDTF">2023-07-06T23:14:00Z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0x01010031634E4363C1CD478936BF88292D2A51</vt:lpwstr>
  </property>
</Properties>
</file>